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8"/>
        </w:rPr>
      </w:pPr>
    </w:p>
    <w:p>
      <w:pPr>
        <w:spacing w:line="500" w:lineRule="exact"/>
        <w:jc w:val="center"/>
        <w:rPr>
          <w:rFonts w:ascii="仿宋_GB2312" w:hAnsi="仿宋_GB2312" w:eastAsia="仿宋_GB2312" w:cs="仿宋_GB2312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8"/>
        </w:rPr>
        <w:t>关于开展科教研经费报销合署办公通知</w:t>
      </w: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6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6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各科室、行政职能部门：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为有效解决科教研经费报销手续繁琐、办结时间长及多次返工等问题，切实改进工作作风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优化服务方式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更好地为临床提供高效便捷服务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经研究决定，自2022年12月1日起，计财处、医务处、科技产业处、教育处、物流中心、审计处、招投标中心等多部门开展合署办公，执行经费报销“一站式”服务。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合署办公时间地点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时间：每周四下午工作时间（法定节假日除外）；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地点：院本部行政大楼五楼会议室。</w:t>
      </w:r>
    </w:p>
    <w:bookmarkEnd w:id="0"/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二、办公方式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涉及相关报销环节的各行政职能部门负责人每周四下午至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院本部行政楼</w:t>
      </w:r>
      <w:r>
        <w:rPr>
          <w:rFonts w:hint="eastAsia" w:ascii="仿宋_GB2312" w:hAnsi="仿宋_GB2312" w:eastAsia="仿宋_GB2312" w:cs="仿宋_GB2312"/>
          <w:sz w:val="30"/>
          <w:szCs w:val="36"/>
        </w:rPr>
        <w:t>五楼会议室开展联合办公；由报销人本人持报销单据及其他必备的报账资料（详见附件），根据报销需要,相关临床</w:t>
      </w:r>
      <w:r>
        <w:rPr>
          <w:rFonts w:ascii="仿宋_GB2312" w:hAnsi="仿宋_GB2312" w:eastAsia="仿宋_GB2312" w:cs="仿宋_GB2312"/>
          <w:sz w:val="30"/>
          <w:szCs w:val="36"/>
        </w:rPr>
        <w:t>科室</w:t>
      </w:r>
      <w:r>
        <w:rPr>
          <w:rFonts w:hint="eastAsia" w:ascii="仿宋_GB2312" w:hAnsi="仿宋_GB2312" w:eastAsia="仿宋_GB2312" w:cs="仿宋_GB2312"/>
          <w:sz w:val="30"/>
          <w:szCs w:val="36"/>
        </w:rPr>
        <w:t>负责人可现场一并参加审核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各职能部门负责人现场反馈审核结果，如相关内容均符合报销要求，各部门现场审签同意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计财处现场登记接收单据。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退单处理：现场审核中，若出现预算不符、金额不符、材料不齐全、标准不符等问题，需现场一次性告知报销人补正。为避免退单带来的不便，请报销人及项目负责人严格按照预算及相关规定履行报销手续。</w:t>
      </w:r>
    </w:p>
    <w:p>
      <w:pPr>
        <w:numPr>
          <w:ilvl w:val="0"/>
          <w:numId w:val="2"/>
        </w:num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>相关要求</w:t>
      </w:r>
    </w:p>
    <w:p>
      <w:pPr>
        <w:spacing w:line="480" w:lineRule="exact"/>
        <w:ind w:firstLine="420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（1）各方人员要认真执行财务报销及业务工作政策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熟悉掌握有关要求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提高办事质量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（2）联合办公各职能部门要提高服务意识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依法依规简化报销所需要的条件材料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优化审批流程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（3）联合办公各职能部门要合理安排工作时间和人员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确保联合办公有人并履行审核职责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可明确内部AB岗制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实行缺席默认制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由此造成的一切后果由缺席部门承担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并追究责任</w:t>
      </w:r>
      <w:r>
        <w:rPr>
          <w:rFonts w:ascii="仿宋_GB2312" w:hAnsi="仿宋_GB2312" w:eastAsia="仿宋_GB2312" w:cs="仿宋_GB2312"/>
          <w:sz w:val="30"/>
          <w:szCs w:val="36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0"/>
          <w:szCs w:val="36"/>
          <w:highlight w:val="none"/>
        </w:rPr>
        <w:t>（4）联合办公为</w:t>
      </w:r>
      <w:r>
        <w:rPr>
          <w:rFonts w:hint="eastAsia" w:ascii="仿宋_GB2312" w:hAnsi="仿宋_GB2312" w:eastAsia="仿宋_GB2312" w:cs="仿宋_GB2312"/>
          <w:sz w:val="30"/>
          <w:szCs w:val="36"/>
        </w:rPr>
        <w:t>提高办公效率的新尝试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各部门要认真对待</w:t>
      </w:r>
      <w:r>
        <w:rPr>
          <w:rFonts w:ascii="仿宋_GB2312" w:hAnsi="仿宋_GB2312" w:eastAsia="仿宋_GB2312" w:cs="仿宋_GB2312"/>
          <w:sz w:val="30"/>
          <w:szCs w:val="36"/>
        </w:rPr>
        <w:t>，</w:t>
      </w:r>
      <w:r>
        <w:rPr>
          <w:rFonts w:hint="eastAsia" w:ascii="仿宋_GB2312" w:hAnsi="仿宋_GB2312" w:eastAsia="仿宋_GB2312" w:cs="仿宋_GB2312"/>
          <w:sz w:val="30"/>
          <w:szCs w:val="36"/>
        </w:rPr>
        <w:t>在实践中不断优化完善</w:t>
      </w:r>
      <w:r>
        <w:rPr>
          <w:rFonts w:ascii="仿宋_GB2312" w:hAnsi="仿宋_GB2312" w:eastAsia="仿宋_GB2312" w:cs="仿宋_GB2312"/>
          <w:sz w:val="30"/>
          <w:szCs w:val="36"/>
        </w:rPr>
        <w:t>。</w:t>
      </w:r>
    </w:p>
    <w:p>
      <w:pPr>
        <w:spacing w:line="48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 xml:space="preserve">                             合肥市第一人民医院</w:t>
      </w:r>
    </w:p>
    <w:p>
      <w:pPr>
        <w:spacing w:line="48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6"/>
        </w:rPr>
        <w:t xml:space="preserve">                              </w:t>
      </w:r>
      <w:r>
        <w:rPr>
          <w:rFonts w:ascii="仿宋_GB2312" w:hAnsi="仿宋_GB2312" w:eastAsia="仿宋_GB2312" w:cs="仿宋_GB2312"/>
          <w:sz w:val="30"/>
          <w:szCs w:val="36"/>
        </w:rPr>
        <w:t>2022年11月</w:t>
      </w:r>
      <w:r>
        <w:rPr>
          <w:rFonts w:hint="eastAsia" w:ascii="仿宋_GB2312" w:hAnsi="仿宋_GB2312" w:eastAsia="仿宋_GB2312" w:cs="仿宋_GB2312"/>
          <w:sz w:val="30"/>
          <w:szCs w:val="36"/>
        </w:rPr>
        <w:t>29</w:t>
      </w:r>
      <w:r>
        <w:rPr>
          <w:rFonts w:ascii="仿宋_GB2312" w:hAnsi="仿宋_GB2312" w:eastAsia="仿宋_GB2312" w:cs="仿宋_GB2312"/>
          <w:sz w:val="30"/>
          <w:szCs w:val="36"/>
        </w:rPr>
        <w:t>日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br w:type="page"/>
      </w:r>
    </w:p>
    <w:p>
      <w:pPr>
        <w:spacing w:line="480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附件：1 计财处报销流程及所需材料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pStyle w:val="7"/>
        <w:ind w:firstLine="0" w:firstLineChars="0"/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市一院财务报销规定</w:t>
      </w:r>
    </w:p>
    <w:p>
      <w:pPr>
        <w:pStyle w:val="7"/>
        <w:ind w:firstLineChars="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为优化报销流程，同时支持线上、线下（填制报销封面）报销科研经费（进修费、会议费、培训费、劳务费等）及其他费用的报销，</w:t>
      </w:r>
      <w:r>
        <w:rPr>
          <w:rFonts w:hint="eastAsia" w:ascii="仿宋_GB2312" w:hAnsi="仿宋_GB2312" w:eastAsia="仿宋_GB2312" w:cs="仿宋_GB2312"/>
          <w:bCs/>
          <w:strike w:val="0"/>
          <w:sz w:val="24"/>
        </w:rPr>
        <w:t>并</w:t>
      </w:r>
      <w:r>
        <w:rPr>
          <w:rFonts w:hint="eastAsia" w:ascii="仿宋_GB2312" w:hAnsi="仿宋_GB2312" w:eastAsia="仿宋_GB2312" w:cs="仿宋_GB2312"/>
          <w:bCs/>
          <w:sz w:val="24"/>
        </w:rPr>
        <w:t>积极优化报销流程（院办更改流程），提升服务质量。</w:t>
      </w:r>
    </w:p>
    <w:p>
      <w:pPr>
        <w:pStyle w:val="7"/>
        <w:ind w:firstLine="48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现优化流程：</w:t>
      </w:r>
    </w:p>
    <w:p>
      <w:pPr>
        <w:pStyle w:val="7"/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第一步：报销人需选择人员属性（医生/护士/其他人员）及院区(按职工人事关系所在院区及经费</w:t>
      </w:r>
      <w:r>
        <w:rPr>
          <w:rFonts w:hint="eastAsia" w:ascii="仿宋_GB2312" w:hAnsi="仿宋_GB2312" w:eastAsia="仿宋_GB2312" w:cs="仿宋_GB2312"/>
          <w:strike/>
          <w:sz w:val="24"/>
        </w:rPr>
        <w:t>来源</w:t>
      </w:r>
      <w:r>
        <w:rPr>
          <w:rFonts w:hint="eastAsia" w:ascii="仿宋_GB2312" w:hAnsi="仿宋_GB2312" w:eastAsia="仿宋_GB2312" w:cs="仿宋_GB2312"/>
          <w:sz w:val="24"/>
        </w:rPr>
        <w:t>所在院区)后上传附件，直接提交至“科室负责人审批”；第二步：系统自动指给“预算管理中心审核”（指定固定人员支腾）核对有无年度预算；第三步：由“预算管理中心审核人”直接指给“开支项目归口部门审批”（需提供各院区职能部门负责审批的人员）；第四步：开支项目归口部门指给“分管领导审批”（分管该开支项目归口部门的院领导），流程结束。</w:t>
      </w:r>
    </w:p>
    <w:p>
      <w:pPr>
        <w:pStyle w:val="7"/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报销单据分院区交至计财处审核会计，由计财处审核完毕后统一报送法人代表审批，出纳直接转账支付，复核岗复核。</w:t>
      </w:r>
    </w:p>
    <w:p>
      <w:pPr>
        <w:pStyle w:val="7"/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备注：具体报销项目类别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及须</w:t>
      </w:r>
      <w:r>
        <w:rPr>
          <w:rFonts w:hint="eastAsia" w:ascii="仿宋_GB2312" w:hAnsi="仿宋_GB2312" w:eastAsia="仿宋_GB2312" w:cs="仿宋_GB2312"/>
          <w:strike w:val="0"/>
          <w:sz w:val="24"/>
        </w:rPr>
        <w:t>附完整齐全的材料，请</w:t>
      </w:r>
      <w:r>
        <w:rPr>
          <w:rFonts w:hint="eastAsia" w:ascii="仿宋_GB2312" w:hAnsi="仿宋_GB2312" w:eastAsia="仿宋_GB2312" w:cs="仿宋_GB2312"/>
          <w:sz w:val="24"/>
        </w:rPr>
        <w:t>参照市一院差旅费、经费支出等相关财务管理规定的手册（修订版后期会下发）。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pStyle w:val="7"/>
        <w:ind w:firstLine="482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下图为优化后的流程图：</w:t>
      </w:r>
    </w:p>
    <w:p>
      <w:pPr>
        <w:pStyle w:val="7"/>
        <w:ind w:firstLine="480"/>
        <w:rPr>
          <w:rFonts w:ascii="仿宋_GB2312" w:hAnsi="仿宋_GB2312" w:eastAsia="仿宋_GB2312" w:cs="仿宋_GB2312"/>
          <w:sz w:val="24"/>
        </w:rPr>
      </w:pPr>
    </w:p>
    <w:p>
      <w:pPr>
        <w:pStyle w:val="7"/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0" distR="0">
            <wp:extent cx="5270500" cy="2590800"/>
            <wp:effectExtent l="0" t="0" r="12700" b="0"/>
            <wp:docPr id="1026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_x0000_i102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一、进修费报销流程：</w:t>
      </w:r>
    </w:p>
    <w:p>
      <w:pPr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</w:rPr>
        <w:t>1、进修费发票（与进修学习单位一致，开票单位不一致的需提供情况说明加盖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学习单位公章）;</w:t>
      </w:r>
    </w:p>
    <w:p>
      <w:pPr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2、往返的交通费发票;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3、住宿费发票（进修单位若不能安排住宿，本人可自行租房，凭正规发票报销，一线城市（北京、上海、广州、深圳）住宿费不超过1500元/月（含市内交通费），二线城市住宿费不超过1200元/月</w:t>
      </w:r>
      <w:r>
        <w:rPr>
          <w:rFonts w:hint="eastAsia" w:ascii="仿宋_GB2312" w:hAnsi="仿宋_GB2312" w:eastAsia="仿宋_GB2312" w:cs="仿宋_GB2312"/>
          <w:sz w:val="24"/>
        </w:rPr>
        <w:t>（含市内交通费）;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4、人力资源处签字（盖章）、医务部或护理部门领导、所属部门分管院领导签字同意的进修申请表;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5、医院与个人签订的协议书;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6、进修费相关的收费通知标示;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7、进修结业证书。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会议费、差旅费报销流程：</w:t>
      </w:r>
    </w:p>
    <w:p>
      <w:pPr>
        <w:pStyle w:val="13"/>
        <w:numPr>
          <w:ilvl w:val="0"/>
          <w:numId w:val="4"/>
        </w:numPr>
        <w:tabs>
          <w:tab w:val="left" w:pos="360"/>
        </w:tabs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事前有签字，事后有审批；</w:t>
      </w:r>
    </w:p>
    <w:p>
      <w:p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、会议通知上需有科主任（护士长）、医务处（护理部）负责人、分管院长同意签字；</w:t>
      </w:r>
    </w:p>
    <w:p>
      <w:pPr>
        <w:pStyle w:val="13"/>
        <w:numPr>
          <w:ilvl w:val="0"/>
          <w:numId w:val="5"/>
        </w:numPr>
        <w:tabs>
          <w:tab w:val="left" w:pos="360"/>
        </w:tabs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发票原件：包括会务费（注册费）、差旅费；</w:t>
      </w:r>
    </w:p>
    <w:p>
      <w:pPr>
        <w:pStyle w:val="13"/>
        <w:numPr>
          <w:ilvl w:val="0"/>
          <w:numId w:val="5"/>
        </w:numPr>
        <w:tabs>
          <w:tab w:val="left" w:pos="360"/>
        </w:tabs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交通费发票（（1）市内交通费：因公外出往来于单位或住所与车站的交通费，出发地与目的地城市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按经济性原则可以报销一次往返费用；（2）城市间交通费：乘坐高铁、动车可以报销二等座车票；乘坐火车从晚上八时到次日七时，在车上过夜6小时及</w:t>
      </w:r>
      <w:r>
        <w:rPr>
          <w:rFonts w:hint="eastAsia" w:ascii="仿宋_GB2312" w:hAnsi="仿宋_GB2312" w:eastAsia="仿宋_GB2312" w:cs="仿宋_GB2312"/>
          <w:sz w:val="24"/>
        </w:rPr>
        <w:t>以上的可报销硬卧铺票）</w:t>
      </w:r>
    </w:p>
    <w:p>
      <w:pPr>
        <w:numPr>
          <w:ilvl w:val="0"/>
          <w:numId w:val="5"/>
        </w:num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住宿费发票（原则上按标准间安排住宿，报销标准为：处级干部、高级职称不超350元/天/人，其他人员不超过310元/天/人），特殊情况按照合肥市行政事业单位差旅费报销标准执行；</w:t>
      </w:r>
    </w:p>
    <w:p>
      <w:pPr>
        <w:numPr>
          <w:ilvl w:val="0"/>
          <w:numId w:val="5"/>
        </w:num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会务费收费标准的标示通知。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、电子发票：报销用电子发票打印后需在右下角部位签名并写明报销日期和“发票仅报销一次，未重复报销”的承诺；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、票据报销的时间限制：原始票据当期取得当期报销，原则上不超过12个月。</w:t>
      </w:r>
    </w:p>
    <w:p>
      <w:pPr>
        <w:ind w:firstLine="570"/>
        <w:rPr>
          <w:rFonts w:ascii="仿宋_GB2312" w:hAnsi="仿宋_GB2312" w:eastAsia="仿宋_GB2312" w:cs="仿宋_GB2312"/>
          <w:sz w:val="24"/>
        </w:rPr>
      </w:pPr>
    </w:p>
    <w:p>
      <w:pPr>
        <w:pStyle w:val="13"/>
        <w:numPr>
          <w:ilvl w:val="0"/>
          <w:numId w:val="3"/>
        </w:numPr>
        <w:ind w:firstLineChars="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版面费报销流程：</w:t>
      </w:r>
      <w:r>
        <w:rPr>
          <w:rFonts w:hint="eastAsia" w:ascii="仿宋_GB2312" w:hAnsi="仿宋_GB2312" w:eastAsia="仿宋_GB2312" w:cs="仿宋_GB2312"/>
          <w:sz w:val="24"/>
        </w:rPr>
        <w:t>（经科教处审核过的杂志期刊）</w:t>
      </w:r>
    </w:p>
    <w:p>
      <w:p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版面费发票（按职工人事关系所在院区开具，日期、应税劳务服务名称、单价、数量、金额，并盖有开具发票单位的发票专用章当期报销或财务专用章；开票单位应如实填写发票所有内容，发票涂改、大小写不符，假发票一律不予报销；所有报销单据的张数和合计金额必须准确无误填写，粘贴要求整齐美观）；</w:t>
      </w:r>
    </w:p>
    <w:p>
      <w:pPr>
        <w:pStyle w:val="13"/>
        <w:numPr>
          <w:ilvl w:val="0"/>
          <w:numId w:val="4"/>
        </w:numPr>
        <w:tabs>
          <w:tab w:val="left" w:pos="360"/>
        </w:tabs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杂志如有由其他公司代开发票的，报销时需附杂志社书面情况说明并加盖单</w:t>
      </w:r>
    </w:p>
    <w:p>
      <w:p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位公章后方可报销；</w:t>
      </w:r>
    </w:p>
    <w:p>
      <w:pPr>
        <w:numPr>
          <w:ilvl w:val="0"/>
          <w:numId w:val="4"/>
        </w:num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发表杂志的杂志封面（  年 月  第  卷  第  期）；</w:t>
      </w:r>
    </w:p>
    <w:p>
      <w:pPr>
        <w:numPr>
          <w:ilvl w:val="0"/>
          <w:numId w:val="4"/>
        </w:num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杂志发表的杂志目录；</w:t>
      </w:r>
    </w:p>
    <w:p>
      <w:pPr>
        <w:numPr>
          <w:ilvl w:val="0"/>
          <w:numId w:val="4"/>
        </w:numPr>
        <w:tabs>
          <w:tab w:val="left" w:pos="360"/>
        </w:tabs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发表论文署名的文章复印件。</w:t>
      </w:r>
    </w:p>
    <w:p>
      <w:pPr>
        <w:ind w:firstLine="570"/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四、重点学科、科研课题经费的报销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、报购科研用试剂、药品、设备，需要招投标中心、药剂科统一采购，办理物资出入库和固定资产入库管理手续；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</w:rPr>
        <w:t>、采购前需在OA系统中完成新增科研用耗材（设备）申报流程，附合同、发票、销售清单及试剂、药品出入库单和设备入库单报销；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、重点学科、科研课题经费的各项支出，原则上需按照各重点学科和科研项目立项的合同书内容执行；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4、严禁自行采购。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五、报销转账材料需要提供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1、收款人的户名、银行账号、银行开户行（精确到具体支行，可以咨询银行）、手机号码，如费用为垫付，附情况说明，并签字盖科室章；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2、如涉及外院专家，请按照外院专家劳务费授课费模板填写（并提供电子版给财务）；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3、冲借款时请注明为冲借款。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温馨提示：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市一院各类工资卡银行开户行为：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浦发银行合肥分行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徽商银行蒙城路支行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招商银行合肥分行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中国银行庐阳支行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建设银行庐阳支行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附件2: 审计处价格审计、合同签订流程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价格审计：</w:t>
      </w:r>
    </w:p>
    <w:p>
      <w:pPr>
        <w:rPr>
          <w:rFonts w:ascii="仿宋_GB2312" w:hAnsi="仿宋_GB2312" w:eastAsia="仿宋_GB2312" w:cs="仿宋_GB2312"/>
          <w:sz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142875</wp:posOffset>
                </wp:positionV>
                <wp:extent cx="3918585" cy="2743835"/>
                <wp:effectExtent l="6350" t="6350" r="18415" b="1206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8585" cy="2743835"/>
                          <a:chOff x="7027" y="1725"/>
                          <a:chExt cx="5797" cy="3601"/>
                        </a:xfrm>
                        <a:effectLst/>
                      </wpg:grpSpPr>
                      <wps:wsp>
                        <wps:cNvPr id="2" name="圆角矩形 2"/>
                        <wps:cNvSpPr/>
                        <wps:spPr>
                          <a:xfrm>
                            <a:off x="7037" y="1725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物流中心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052" y="3215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审计处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7027" y="4602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物流中心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9362" y="2975"/>
                            <a:ext cx="3463" cy="1250"/>
                          </a:xfrm>
                          <a:prstGeom prst="roundRect">
                            <a:avLst>
                              <a:gd name="adj" fmla="val 1264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申请单，报价单，项目申报书，如缺少资料会电话通知(2万元以上需签合同)（1-3天完成）如使用平台，此步可省略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直接箭头连接符 6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7856" y="2450"/>
                            <a:ext cx="15" cy="7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直接箭头连接符 7"/>
                        <wps:cNvCnPr>
                          <a:stCxn id="3" idx="2"/>
                          <a:endCxn id="4" idx="0"/>
                        </wps:cNvCnPr>
                        <wps:spPr>
                          <a:xfrm flipH="1">
                            <a:off x="7846" y="3940"/>
                            <a:ext cx="25" cy="6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接箭头连接符 11"/>
                        <wps:cNvCnPr>
                          <a:stCxn id="3" idx="3"/>
                          <a:endCxn id="5" idx="1"/>
                        </wps:cNvCnPr>
                        <wps:spPr>
                          <a:xfrm>
                            <a:off x="8689" y="3578"/>
                            <a:ext cx="673" cy="2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45pt;margin-top:11.25pt;height:216.05pt;width:308.55pt;z-index:251659264;mso-width-relative:page;mso-height-relative:page;" coordorigin="7027,1725" coordsize="5797,3601" o:gfxdata="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">
                <o:lock v:ext="edit" aspectratio="f"/>
                <v:roundrect id="_x0000_s1026" o:spid="_x0000_s1026" o:spt="2" style="position:absolute;left:7037;top:1725;height:725;width:1637;v-text-anchor:middle;" fillcolor="#FFFFFF" filled="t" stroked="t" coordsize="21600,21600" arcsize="0.166666666666667" o:gfxdata="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nNczE1QAA&#10;AAcBAAAPAAAAAAAAAAEAIAAAACIAAABkcnMvZG93bnJldi54bWxQSwECFAAUAAAACACHTuJACsBE&#10;NpMCAAAWBQAADgAAAAAAAAABACAAAAAkAQAAZHJzL2Uyb0RvYy54bWxQSwUGAAAAAAYABgBZAQAA&#10;KQ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物流中心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052;top:3215;height:725;width:1637;v-text-anchor:middle;" fillcolor="#FFFFFF" filled="t" stroked="t" coordsize="21600,21600" arcsize="0.166666666666667" o:gfxdata="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xp4za2QAAAAsBAAAPAAAA&#10;AAAAAAEAIAAAACIAAABkcnMvZG93bnJldi54bWxQSwECFAAUAAAACACHTuJA0J9jo4YCAAAKBQAA&#10;DgAAAAAAAAABACAAAAAoAQAAZHJzL2Uyb0RvYy54bWxQSwUGAAAAAAYABgBZAQAAIA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审计处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027;top:4602;height:725;width:1637;v-text-anchor:middle;" fillcolor="#FFFFFF" filled="t" stroked="t" coordsize="21600,21600" arcsize="0.166666666666667" o:gfxdata="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v1VPh2QAAAAsBAAAPAAAA&#10;AAAAAAEAIAAAACIAAABkcnMvZG93bnJldi54bWxQSwECFAAUAAAACACHTuJAPk14eIYCAAAKBQAA&#10;DgAAAAAAAAABACAAAAAoAQAAZHJzL2Uyb0RvYy54bWxQSwUGAAAAAAYABgBZAQAAIA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物流中心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9362;top:2975;height:1250;width:3463;v-text-anchor:middle;" fillcolor="#FFFFFF" filled="t" stroked="t" coordsize="21600,21600" arcsize="0.126388888888889" o:gfxdata="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M457E2gAAAAsBAAAPAAAAAAAAAAEAIAAAACIAAABkcnMvZG93&#10;bnJldi54bWxQSwECFAAUAAAACACHTuJACNtCoKkCAABCBQAADgAAAAAAAAABACAAAAApAQAAZHJz&#10;L2Uyb0RvYy54bWxQSwUGAAAAAAYABgBZAQAARA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申请单，报价单，项目申报书，如缺少资料会电话通知(2万元以上需签合同)（1-3天完成）如使用平台，此步可省略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7856;top:2450;height:765;width:15;" filled="f" stroked="t" coordsize="21600,21600" o:gfxdata="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Yd1ENkAAAAKAQAADwAAAAAAAAABACAAAAAiAAAAZHJzL2Rvd25y&#10;ZXYueG1sUEsBAhQAFAAAAAgAh07iQL4Qb3A2AgAAPgQAAA4AAAAAAAAAAQAgAAAAKAEAAGRycy9l&#10;Mm9Eb2MueG1sUEsFBgAAAAAGAAYAWQEAANAF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846;top:3940;flip:x;height:662;width:25;" filled="f" stroked="t" coordsize="21600,21600" o:gfxdata="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J1+ZDaAAAACwEAAA8AAAAAAAAAAQAgAAAAIgAA&#10;AGRycy9kb3ducmV2LnhtbFBLAQIUABQAAAAIAIdO4kB2FapKPwIAAEkEAAAOAAAAAAAAAAEAIAAA&#10;ACkBAABkcnMvZTJvRG9jLnhtbFBLBQYAAAAABgAGAFkBAADaBQ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89;top:3578;height:22;width:673;" filled="f" stroked="t" coordsize="21600,21600" o:gfxdata="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csmNNoAAAALAQAADwAAAAAAAAABACAAAAAiAAAAZHJzL2Rv&#10;d25yZXYueG1sUEsBAhQAFAAAAAgAh07iQFI1Mew4AgAAQQQAAA4AAAAAAAAAAQAgAAAAKQEAAGRy&#10;cy9lMm9Eb2MueG1sUEsFBgAAAAAGAAYAWQEAANMF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合同签订：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407670</wp:posOffset>
                </wp:positionV>
                <wp:extent cx="4171315" cy="4278630"/>
                <wp:effectExtent l="6350" t="6350" r="13335" b="203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315" cy="4278630"/>
                          <a:chOff x="7079" y="6705"/>
                          <a:chExt cx="6569" cy="6738"/>
                        </a:xfrm>
                        <a:effectLst/>
                      </wpg:grpSpPr>
                      <wps:wsp>
                        <wps:cNvPr id="12" name="圆角矩形 12"/>
                        <wps:cNvSpPr/>
                        <wps:spPr>
                          <a:xfrm>
                            <a:off x="7104" y="6705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申请科室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7092" y="8192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审计处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7091" y="9705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申请科室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7079" y="12706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申请科室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7106" y="11183"/>
                            <a:ext cx="1637" cy="7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审计处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>
                          <a:stCxn id="12" idx="2"/>
                          <a:endCxn id="13" idx="0"/>
                        </wps:cNvCnPr>
                        <wps:spPr>
                          <a:xfrm flipH="1">
                            <a:off x="7911" y="7430"/>
                            <a:ext cx="12" cy="7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/>
                        <wps:cNvCnPr>
                          <a:stCxn id="1073742859" idx="2"/>
                          <a:endCxn id="1073742860" idx="0"/>
                        </wps:cNvCnPr>
                        <wps:spPr>
                          <a:xfrm flipH="1">
                            <a:off x="7888" y="8932"/>
                            <a:ext cx="12" cy="7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9" name="直接箭头连接符 19"/>
                        <wps:cNvCnPr>
                          <a:stCxn id="1073742859" idx="2"/>
                          <a:endCxn id="1073742860" idx="0"/>
                        </wps:cNvCnPr>
                        <wps:spPr>
                          <a:xfrm flipH="1">
                            <a:off x="7864" y="10420"/>
                            <a:ext cx="12" cy="7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20"/>
                        <wps:cNvCnPr>
                          <a:stCxn id="1073742859" idx="2"/>
                          <a:endCxn id="1073742860" idx="0"/>
                        </wps:cNvCnPr>
                        <wps:spPr>
                          <a:xfrm flipH="1">
                            <a:off x="7888" y="11895"/>
                            <a:ext cx="12" cy="7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9456" y="9646"/>
                            <a:ext cx="2087" cy="83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线上OA合同签订审批流程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圆角矩形 22"/>
                        <wps:cNvSpPr/>
                        <wps:spPr>
                          <a:xfrm>
                            <a:off x="9459" y="8136"/>
                            <a:ext cx="2075" cy="8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合同草案、申请单。报价单、项目书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圆角矩形 23"/>
                        <wps:cNvSpPr/>
                        <wps:spPr>
                          <a:xfrm>
                            <a:off x="9494" y="11083"/>
                            <a:ext cx="2061" cy="93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正式合同、审批单盖章签字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圆角矩形 24"/>
                        <wps:cNvSpPr/>
                        <wps:spPr>
                          <a:xfrm>
                            <a:off x="9456" y="12632"/>
                            <a:ext cx="2024" cy="81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通知拿合同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12282" y="8194"/>
                            <a:ext cx="1336" cy="713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一天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圆角矩形 26"/>
                        <wps:cNvSpPr/>
                        <wps:spPr>
                          <a:xfrm>
                            <a:off x="12272" y="9658"/>
                            <a:ext cx="1336" cy="713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3-5天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圆角矩形 28"/>
                        <wps:cNvSpPr/>
                        <wps:spPr>
                          <a:xfrm>
                            <a:off x="12312" y="11237"/>
                            <a:ext cx="1336" cy="713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1-3天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箭头连接符 32"/>
                        <wps:cNvCnPr>
                          <a:stCxn id="1073742859" idx="2"/>
                          <a:endCxn id="21" idx="1"/>
                        </wps:cNvCnPr>
                        <wps:spPr>
                          <a:xfrm>
                            <a:off x="8719" y="10045"/>
                            <a:ext cx="737" cy="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直接箭头连接符 33"/>
                        <wps:cNvCnPr>
                          <a:stCxn id="1073742859" idx="2"/>
                          <a:endCxn id="1073742868" idx="1"/>
                        </wps:cNvCnPr>
                        <wps:spPr>
                          <a:xfrm>
                            <a:off x="8757" y="11495"/>
                            <a:ext cx="730" cy="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4" name="直接箭头连接符 34"/>
                        <wps:cNvCnPr>
                          <a:stCxn id="1073742859" idx="2"/>
                          <a:endCxn id="1073742868" idx="1"/>
                        </wps:cNvCnPr>
                        <wps:spPr>
                          <a:xfrm>
                            <a:off x="8706" y="13020"/>
                            <a:ext cx="730" cy="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5" name="直接箭头连接符 35"/>
                        <wps:cNvCnPr>
                          <a:stCxn id="1073742859" idx="2"/>
                          <a:endCxn id="1073742868" idx="1"/>
                        </wps:cNvCnPr>
                        <wps:spPr>
                          <a:xfrm>
                            <a:off x="11519" y="8533"/>
                            <a:ext cx="730" cy="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6" name="直接箭头连接符 36"/>
                        <wps:cNvCnPr>
                          <a:stCxn id="1073742859" idx="2"/>
                          <a:endCxn id="1073742868" idx="1"/>
                        </wps:cNvCnPr>
                        <wps:spPr>
                          <a:xfrm>
                            <a:off x="11519" y="9995"/>
                            <a:ext cx="730" cy="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7" name="直接箭头连接符 37"/>
                        <wps:cNvCnPr>
                          <a:stCxn id="1073742859" idx="2"/>
                          <a:endCxn id="1073742868" idx="1"/>
                        </wps:cNvCnPr>
                        <wps:spPr>
                          <a:xfrm>
                            <a:off x="11544" y="11507"/>
                            <a:ext cx="730" cy="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8" name="直接箭头连接符 38"/>
                        <wps:cNvCnPr>
                          <a:stCxn id="1073742859" idx="2"/>
                          <a:endCxn id="1073742868" idx="1"/>
                        </wps:cNvCnPr>
                        <wps:spPr>
                          <a:xfrm flipV="1">
                            <a:off x="8736" y="8560"/>
                            <a:ext cx="713" cy="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32.1pt;height:336.9pt;width:328.45pt;z-index:251660288;mso-width-relative:page;mso-height-relative:page;" coordorigin="7079,6705" coordsize="6569,6738" o:gfxdata="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">
                <o:lock v:ext="edit" aspectratio="f"/>
                <v:roundrect id="_x0000_s1026" o:spid="_x0000_s1026" o:spt="2" style="position:absolute;left:7104;top:6705;height:725;width:1637;v-text-anchor:middle;" fillcolor="#FFFFFF" filled="t" stroked="t" coordsize="21600,21600" arcsize="0.166666666666667" o:gfxdata="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ffkYdcAAAAKAQAADwAAAAAA&#10;AAABACAAAAAiAAAAZHJzL2Rvd25yZXYueG1sUEsBAhQAFAAAAAgAh07iQG12JOmGAgAADAUAAA4A&#10;AAAAAAAAAQAgAAAAJgEAAGRycy9lMm9Eb2MueG1sUEsFBgAAAAAGAAYAWQEAAB4G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申请科室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092;top:8192;height:725;width:1637;v-text-anchor:middle;" fillcolor="#FFFFFF" filled="t" stroked="t" coordsize="21600,21600" arcsize="0.166666666666667" o:gfxdata="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KN9tkAAAALAQAADwAA&#10;AAAAAAABACAAAAAiAAAAZHJzL2Rvd25yZXYueG1sUEsBAhQAFAAAAAgAh07iQL6tEpGHAgAADAUA&#10;AA4AAAAAAAAAAQAgAAAAKAEAAGRycy9lMm9Eb2MueG1sUEsFBgAAAAAGAAYAWQEAACEG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审计处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091;top:9705;height:725;width:1637;v-text-anchor:middle;" fillcolor="#FFFFFF" filled="t" stroked="t" coordsize="21600,21600" arcsize="0.166666666666667" o:gfxdata="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YWS1s2AAAAAsBAAAPAAAA&#10;AAAAAAEAIAAAACIAAABkcnMvZG93bnJldi54bWxQSwECFAAUAAAACACHTuJAxqjjIocCAAAMBQAA&#10;DgAAAAAAAAABACAAAAAnAQAAZHJzL2Uyb0RvYy54bWxQSwUGAAAAAAYABgBZAQAAIA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申请科室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079;top:12706;height:725;width:1637;v-text-anchor:middle;" fillcolor="#FFFFFF" filled="t" stroked="t" coordsize="21600,21600" arcsize="0.166666666666667" o:gfxdata="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zz+pzZAAAACwEAAA8A&#10;AAAAAAAAAQAgAAAAIgAAAGRycy9kb3ducmV2LnhtbFBLAQIUABQAAAAIAIdO4kAVc9VaiAIAAAwF&#10;AAAOAAAAAAAAAAEAIAAAACgBAABkcnMvZTJvRG9jLnhtbFBLBQYAAAAABgAGAFkBAAAi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申请科室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106;top:11183;height:725;width:1637;v-text-anchor:middle;" fillcolor="#FFFFFF" filled="t" stroked="t" coordsize="21600,21600" arcsize="0.166666666666667" o:gfxdata="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LMcedkAAAALAQAADwAA&#10;AAAAAAABACAAAAAiAAAAZHJzL2Rvd25yZXYueG1sUEsBAhQAFAAAAAgAh07iQGAfjtKHAgAADAUA&#10;AA4AAAAAAAAAAQAgAAAAKAEAAGRycy9lMm9Eb2MueG1sUEsFBgAAAAAGAAYAWQEAACEG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审计处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26" o:spid="_x0000_s1026" o:spt="32" type="#_x0000_t32" style="position:absolute;left:7911;top:7430;flip:x;height:762;width:12;" filled="f" stroked="t" coordsize="21600,21600" o:gfxdata="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f17aXZAAAACwEAAA8AAAAAAAAAAQAgAAAAIgAAAGRy&#10;cy9kb3ducmV2LnhtbFBLAQIUABQAAAAIAIdO4kC45KRnPQIAAEwEAAAOAAAAAAAAAAEAIAAAACgB&#10;AABkcnMvZTJvRG9jLnhtbFBLBQYAAAAABgAGAFkBAADXBQ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888;top:8932;flip:x;height:762;width:12;" filled="f" stroked="t" coordsize="21600,21600" o:gfxdata="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7E2UnaAAAACwEA&#10;AA8AAAAAAAAAAQAgAAAAIgAAAGRycy9kb3ducmV2LnhtbFBLAQIUABQAAAAIAIdO4kDCuz7lGAIA&#10;AP4DAAAOAAAAAAAAAAEAIAAAACkBAABkcnMvZTJvRG9jLnhtbFBLBQYAAAAABgAGAFkBAACzBQAA&#10;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864;top:10420;flip:x;height:762;width:12;" filled="f" stroked="t" coordsize="21600,21600" o:gfxdata="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3+T39kAAAALAQAA&#10;DwAAAAAAAAABACAAAAAiAAAAZHJzL2Rvd25yZXYueG1sUEsBAhQAFAAAAAgAh07iQGPtJBMYAgAA&#10;/gMAAA4AAAAAAAAAAQAgAAAAKAEAAGRycy9lMm9Eb2MueG1sUEsFBgAAAAAGAAYAWQEAALIFAAAA&#10;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888;top:11895;flip:x;height:762;width:12;" filled="f" stroked="t" coordsize="21600,21600" o:gfxdata="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+MxffbAAAACwEA&#10;AA8AAAAAAAAAAQAgAAAAIgAAAGRycy9kb3ducmV2LnhtbFBLAQIUABQAAAAIAIdO4kD3ijEAFwIA&#10;AP4DAAAOAAAAAAAAAAEAIAAAACoBAABkcnMvZTJvRG9jLnhtbFBLBQYAAAAABgAGAFkBAACzBQAA&#10;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9456;top:9646;height:836;width:2087;v-text-anchor:middle;" fillcolor="#FFFFFF" filled="t" stroked="t" coordsize="21600,21600" arcsize="0.166666666666667" o:gfxdata="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+QMuN2QAAAAsBAAAP&#10;AAAAAAAAAAEAIAAAACIAAABkcnMvZG93bnJldi54bWxQSwECFAAUAAAACACHTuJA4Dcly4kCAAAM&#10;BQAADgAAAAAAAAABACAAAAAoAQAAZHJzL2Uyb0RvYy54bWxQSwUGAAAAAAYABgBZAQAAIwY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线上OA合同签订审批流程</w:t>
                        </w:r>
                      </w:p>
                    </w:txbxContent>
                  </v:textbox>
                </v:roundrect>
                <v:roundrect id="_x0000_s1026" o:spid="_x0000_s1026" o:spt="2" style="position:absolute;left:9459;top:8136;height:875;width:2075;v-text-anchor:middle;" fillcolor="#FFFFFF" filled="t" stroked="t" coordsize="21600,21600" arcsize="0.166666666666667" o:gfxdata="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68BlXYAAAACwEAAA8AAAAA&#10;AAAAAQAgAAAAIgAAAGRycy9kb3ducmV2LnhtbFBLAQIUABQAAAAIAIdO4kC4hkZlhgIAAAwFAAAO&#10;AAAAAAAAAAEAIAAAACcBAABkcnMvZTJvRG9jLnhtbFBLBQYAAAAABgAGAFkBAAAf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合同草案、申请单。报价单、项目书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9494;top:11083;height:937;width:2061;v-text-anchor:middle;" fillcolor="#FFFFFF" filled="t" stroked="t" coordsize="21600,21600" arcsize="0.166666666666667" o:gfxdata="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XECzNgAAAALAQAADwAA&#10;AAAAAAABACAAAAAiAAAAZHJzL2Rvd25yZXYueG1sUEsBAhQAFAAAAAgAh07iQGFz9bGIAgAADAUA&#10;AA4AAAAAAAAAAQAgAAAAJwEAAGRycy9lMm9Eb2MueG1sUEsFBgAAAAAGAAYAWQEAACEG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正式合同、审批单盖章签字</w:t>
                        </w:r>
                      </w:p>
                    </w:txbxContent>
                  </v:textbox>
                </v:roundrect>
                <v:roundrect id="_x0000_s1026" o:spid="_x0000_s1026" o:spt="2" style="position:absolute;left:9456;top:12632;height:811;width:2024;v-text-anchor:middle;" fillcolor="#FFFFFF" filled="t" stroked="t" coordsize="21600,21600" arcsize="0.166666666666667" o:gfxdata="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IVe33ZAAAACwEAAA8A&#10;AAAAAAAAAQAgAAAAIgAAAGRycy9kb3ducmV2LnhtbFBLAQIUABQAAAAIAIdO4kAZdgQCiAIAAAwF&#10;AAAOAAAAAAAAAAEAIAAAACgBAABkcnMvZTJvRG9jLnhtbFBLBQYAAAAABgAGAFkBAAAi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通知拿合同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2282;top:8194;height:713;width:1336;v-text-anchor:middle;" fillcolor="#FFFFFF" filled="t" stroked="t" coordsize="21600,21600" arcsize="0.166666666666667" o:gfxdata="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ypwMtkAAAALAQAADwAA&#10;AAAAAAABACAAAAAiAAAAZHJzL2Rvd25yZXYueG1sUEsBAhQAFAAAAAgAh07iQPG3S1eHAgAACwUA&#10;AA4AAAAAAAAAAQAgAAAAKAEAAGRycy9lMm9Eb2MueG1sUEsFBgAAAAAGAAYAWQEAACEG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一天</w:t>
                        </w:r>
                      </w:p>
                    </w:txbxContent>
                  </v:textbox>
                </v:roundrect>
                <v:roundrect id="_x0000_s1026" o:spid="_x0000_s1026" o:spt="2" style="position:absolute;left:12272;top:9658;height:713;width:1336;v-text-anchor:middle;" fillcolor="#FFFFFF" filled="t" stroked="t" coordsize="21600,21600" arcsize="0.166666666666667" o:gfxdata="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x2DQDZAAAACwEAAA8AAAAA&#10;AAAAAQAgAAAAIgAAAGRycy9kb3ducmV2LnhtbFBLAQIUABQAAAAIAIdO4kApJH0EhQIAAAsFAAAO&#10;AAAAAAAAAAEAIAAAACgBAABkcnMvZTJvRG9jLnhtbFBLBQYAAAAABgAGAFkBAAAf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3-5天</w:t>
                        </w:r>
                      </w:p>
                    </w:txbxContent>
                  </v:textbox>
                </v:roundrect>
                <v:roundrect id="_x0000_s1026" o:spid="_x0000_s1026" o:spt="2" style="position:absolute;left:12312;top:11237;height:713;width:1336;v-text-anchor:middle;" fillcolor="#FFFFFF" filled="t" stroked="t" coordsize="21600,21600" arcsize="0.166666666666667" o:gfxdata="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4qcOHZAAAACwEAAA8AAAAA&#10;AAAAAQAgAAAAIgAAAGRycy9kb3ducmV2LnhtbFBLAQIUABQAAAAIAIdO4kCYj/LxhQIAAAsFAAAO&#10;AAAAAAAAAAEAIAAAACgBAABkcnMvZTJvRG9jLnhtbFBLBQYAAAAABgAGAFkBAAAfBg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1-3天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8719;top:10045;height:19;width:737;" filled="f" stroked="t" coordsize="21600,21600" o:gfxdata="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j3VTXaAAAACwEAAA8AAAAAAAAAAQAgAAAAIgAAAGRycy9kb3ducmV2LnhtbFBLAQIUABQA&#10;AAAIAIdO4kAMvH/JJwIAAB0EAAAOAAAAAAAAAAEAIAAAACkBAABkcnMvZTJvRG9jLnhtbFBLBQYA&#10;AAAABgAGAFkBAADCBQ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57;top:11495;height:19;width:730;" filled="f" stroked="t" coordsize="21600,21600" o:gfxdata="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FXJEjZAAAACwEAAA8AAAAAAAAA&#10;AQAgAAAAIgAAAGRycy9kb3ducmV2LnhtbFBLAQIUABQAAAAIAIdO4kDRTGf2EAIAAPUDAAAOAAAA&#10;AAAAAAEAIAAAACgBAABkcnMvZTJvRG9jLnhtbFBLBQYAAAAABgAGAFkBAACqBQ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06;top:13020;height:19;width:730;" filled="f" stroked="t" coordsize="21600,21600" o:gfxdata="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xV5S2gAAAAsBAAAPAAAAAAAA&#10;AAEAIAAAACIAAABkcnMvZG93bnJldi54bWxQSwECFAAUAAAACACHTuJARJThNhACAAD1AwAADgAA&#10;AAAAAAABACAAAAApAQAAZHJzL2Uyb0RvYy54bWxQSwUGAAAAAAYABgBZAQAAqwUAAAAA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519;top:8533;height:19;width:730;" filled="f" stroked="t" coordsize="21600,21600" o:gfxdata="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QHaG3ZAAAACwEAAA8AAAAAAAAA&#10;AQAgAAAAIgAAAGRycy9kb3ducmV2LnhtbFBLAQIUABQAAAAIAIdO4kDD0WAbEAIAAPUDAAAOAAAA&#10;AAAAAAEAIAAAACgBAABkcnMvZTJvRG9jLnhtbFBLBQYAAAAABgAGAFkBAACqBQAAAAA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519;top:9995;height:19;width:730;" filled="f" stroked="t" coordsize="21600,21600" o:gfxdata="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vQ3S2gAAAAsBAAAPAAAAAAAA&#10;AAEAIAAAACIAAABkcnMvZG93bnJldi54bWxQSwECFAAUAAAACACHTuJASh/jbRACAAD1AwAADgAA&#10;AAAAAAABACAAAAApAQAAZHJzL2Uyb0RvYy54bWxQSwUGAAAAAAYABgBZAQAAqwUAAAAA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544;top:11507;height:19;width:730;" filled="f" stroked="t" coordsize="21600,21600" o:gfxdata="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oKw1e2gAAAAsBAAAPAAAAAAAA&#10;AAEAIAAAACIAAABkcnMvZG93bnJldi54bWxQSwECFAAUAAAACACHTuJAzVpiQBACAAD1AwAADgAA&#10;AAAAAAABACAAAAApAQAAZHJzL2Uyb0RvYy54bWxQSwUGAAAAAAYABgBZAQAAqwUAAAAA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736;top:8560;flip:y;height:1;width:713;" filled="f" stroked="t" coordsize="21600,21600" o:gfxdata="UEsDBAoAAAAAAIdO4kAAAAAAAAAAAAAAAAAEAAAAZHJzL1BLAwQUAAAACACHTuJApNDMdr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QzH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FFFFFF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</w:rPr>
        <w:br w:type="page"/>
      </w:r>
    </w:p>
    <w:p>
      <w:pPr>
        <w:ind w:firstLine="280" w:firstLineChars="100"/>
        <w:rPr>
          <w:rFonts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附件3: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关于科教研基金出入库手续的办理流程</w:t>
      </w:r>
    </w:p>
    <w:p>
      <w:pPr>
        <w:ind w:firstLine="420" w:firstLineChars="150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关于科教研基金出入库手续的办理流程</w:t>
      </w:r>
    </w:p>
    <w:p>
      <w:pPr>
        <w:pStyle w:val="13"/>
        <w:numPr>
          <w:ilvl w:val="0"/>
          <w:numId w:val="6"/>
        </w:numPr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科室需有参与某一科教研基金项目的文件；</w:t>
      </w:r>
    </w:p>
    <w:p>
      <w:pPr>
        <w:pStyle w:val="13"/>
        <w:numPr>
          <w:ilvl w:val="0"/>
          <w:numId w:val="6"/>
        </w:numPr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科室在OA上申请使用该项科研基金的流程被审批通过；</w:t>
      </w:r>
    </w:p>
    <w:p>
      <w:pPr>
        <w:pStyle w:val="13"/>
        <w:numPr>
          <w:ilvl w:val="0"/>
          <w:numId w:val="6"/>
        </w:numPr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科室使用的该项科研耗材、设备、器械或软件等经过审计部门审核定价；</w:t>
      </w:r>
    </w:p>
    <w:p>
      <w:pPr>
        <w:pStyle w:val="13"/>
        <w:numPr>
          <w:ilvl w:val="0"/>
          <w:numId w:val="6"/>
        </w:numPr>
        <w:ind w:firstLineChars="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该项科研项目所购买的产品，由审计部门签好合同；</w:t>
      </w:r>
    </w:p>
    <w:p>
      <w:pPr>
        <w:pStyle w:val="13"/>
        <w:numPr>
          <w:ilvl w:val="0"/>
          <w:numId w:val="6"/>
        </w:numPr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厂家送货，物流参与验货；</w:t>
      </w:r>
    </w:p>
    <w:p>
      <w:pPr>
        <w:pStyle w:val="13"/>
        <w:numPr>
          <w:ilvl w:val="0"/>
          <w:numId w:val="6"/>
        </w:numPr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科室经办人持该项科研项目的复印件，OA复印件，审计价格原件，合同原件，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验收单原件，并发票，来物流中心办理出入库手续；</w:t>
      </w:r>
    </w:p>
    <w:p>
      <w:pPr>
        <w:pStyle w:val="13"/>
        <w:numPr>
          <w:ilvl w:val="0"/>
          <w:numId w:val="6"/>
        </w:numPr>
        <w:ind w:firstLineChars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物流中心打印出入库单各一份，连同上述所有文件，附在发票后，交于科室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经办人，由科室上交财务。</w:t>
      </w:r>
    </w:p>
    <w:p>
      <w:pPr>
        <w:ind w:firstLine="360" w:firstLineChars="150"/>
        <w:rPr>
          <w:rFonts w:ascii="仿宋_GB2312" w:hAnsi="仿宋_GB2312" w:eastAsia="仿宋_GB2312" w:cs="仿宋_GB2312"/>
          <w:sz w:val="24"/>
        </w:rPr>
      </w:pPr>
    </w:p>
    <w:p>
      <w:pPr>
        <w:ind w:firstLine="360" w:firstLineChars="150"/>
        <w:rPr>
          <w:rFonts w:ascii="仿宋_GB2312" w:hAnsi="仿宋_GB2312" w:eastAsia="仿宋_GB2312" w:cs="仿宋_GB2312"/>
          <w:sz w:val="24"/>
        </w:rPr>
      </w:pPr>
    </w:p>
    <w:p>
      <w:pPr>
        <w:ind w:firstLine="360" w:firstLineChars="15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物流中心</w:t>
      </w:r>
    </w:p>
    <w:p>
      <w:pPr>
        <w:ind w:firstLine="360" w:firstLineChars="15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2022.11.18</w:t>
      </w:r>
    </w:p>
    <w:p>
      <w:pPr>
        <w:jc w:val="righ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附件4: 合肥市第一人民医院科研项目招标采购流程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合肥市第一人民医院科研项目招标采购流程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为了保证医院科研经费的有效使用，根据有关法规结合我院实际情况，特梳理此流程。凡属本办法规定的招标项目和范围，达到招标限额必须按本办法规定进行招标。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范围和限额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highlight w:val="yellow"/>
        </w:rPr>
      </w:pPr>
      <w:r>
        <w:rPr>
          <w:rFonts w:hint="eastAsia" w:ascii="仿宋_GB2312" w:hAnsi="仿宋_GB2312" w:eastAsia="仿宋_GB2312" w:cs="仿宋_GB2312"/>
          <w:sz w:val="24"/>
        </w:rPr>
        <w:t>科研项目负责人提出采购需求，其中预算金额在2万元以上，30万元以下的设备、器械、耗材等货物类项目，由招投标采购中心牵头组织实施。</w:t>
      </w:r>
    </w:p>
    <w:p>
      <w:pPr>
        <w:numPr>
          <w:ilvl w:val="0"/>
          <w:numId w:val="7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执行流程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科研项目负责人提供科研项目相关申报材料（复印件），并提出采购需求后，报招投标采购中心；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招投标采购中心根据递交材料，移交审计中心审定招标限价，招投标采购中心报院长办公会批准；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经院长办公会批准后，由招投标采购中心移交招标代理机构草拟招标文件，招投标采购中心组织科研项目负责人、审计中心审核招标文件并由相关部门负责人会签，流程完成时间约为三天；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招标代理机构在其相关媒介上对外发布招标公告，代理机构接受投标人报名，办理招标相关手续，流程完成时间约为二十一天。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招投标采购中心</w:t>
      </w:r>
    </w:p>
    <w:p>
      <w:pPr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2022年11月24日</w:t>
      </w:r>
    </w:p>
    <w:p>
      <w:pPr>
        <w:rPr>
          <w:rFonts w:eastAsia="仿宋_GB2312"/>
        </w:rPr>
      </w:pPr>
      <w:r>
        <w:rPr>
          <w:rFonts w:hint="eastAsia" w:eastAsia="仿宋_GB2312"/>
        </w:rPr>
        <w:br w:type="page"/>
      </w:r>
    </w:p>
    <w:p>
      <w:pPr>
        <w:rPr>
          <w:sz w:val="32"/>
          <w:szCs w:val="40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附件5: 科技产业处报销基本流程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科技产业处报销基本流程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申请人持纸质版报销材料（科主任签字，注明“同意从…项目经费中支出”）及经费本（登记支出项目及金额，科主任签字）递交至行政服务中心；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行政服务中心初审登记后统一报至科技产业处把关，论文报销需审核文章级别并盖章；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科技产业处统一将材料交由分管院长签字；</w:t>
      </w:r>
    </w:p>
    <w:p>
      <w:pPr>
        <w:numPr>
          <w:ilvl w:val="0"/>
          <w:numId w:val="9"/>
        </w:num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签字后交由行政服务中心统一递交财务审核。</w:t>
      </w:r>
    </w:p>
    <w:p>
      <w:pPr>
        <w:rPr>
          <w:rFonts w:eastAsia="仿宋_GB2312"/>
        </w:rPr>
      </w:pPr>
      <w:r>
        <w:rPr>
          <w:rFonts w:eastAsia="仿宋_GB2312"/>
        </w:rPr>
        <w:br w:type="page"/>
      </w:r>
    </w:p>
    <w:p>
      <w:pPr>
        <w:rPr>
          <w:sz w:val="32"/>
          <w:szCs w:val="40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附件6: 外院 专家授课费、劳务费等代发模板</w:t>
      </w:r>
    </w:p>
    <w:tbl>
      <w:tblPr>
        <w:tblStyle w:val="5"/>
        <w:tblW w:w="9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27"/>
        <w:gridCol w:w="1145"/>
        <w:gridCol w:w="580"/>
        <w:gridCol w:w="1125"/>
        <w:gridCol w:w="930"/>
        <w:gridCol w:w="714"/>
        <w:gridCol w:w="1140"/>
        <w:gridCol w:w="900"/>
        <w:gridCol w:w="600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3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  <w:lang w:bidi="ar"/>
              </w:rPr>
              <w:t>20xx</w:t>
            </w:r>
            <w:r>
              <w:rPr>
                <w:rStyle w:val="9"/>
                <w:rFonts w:hint="default"/>
                <w:sz w:val="18"/>
                <w:szCs w:val="18"/>
                <w:u w:val="single"/>
                <w:lang w:bidi="ar"/>
              </w:rPr>
              <w:t>年xx月xx科</w:t>
            </w:r>
            <w:r>
              <w:rPr>
                <w:rStyle w:val="10"/>
                <w:rFonts w:hint="default"/>
                <w:sz w:val="18"/>
                <w:szCs w:val="18"/>
                <w:lang w:bidi="ar"/>
              </w:rPr>
              <w:t>专家授课</w:t>
            </w:r>
            <w:r>
              <w:rPr>
                <w:rStyle w:val="9"/>
                <w:rFonts w:hint="default"/>
                <w:sz w:val="18"/>
                <w:szCs w:val="18"/>
                <w:u w:val="single"/>
                <w:lang w:bidi="ar"/>
              </w:rPr>
              <w:t>费用发放明细表(非本院职工）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报销科室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手机号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开户行及支行名称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银行账号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税前金额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扣税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实发金额(税后）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合计：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  <w:lang w:bidi="ar"/>
              </w:rPr>
              <w:t>（姓名、二代身份证号、个人开户行支行名称及银行账号必须准确无误填写，加盖科室章。）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财务填写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7"/>
    <w:multiLevelType w:val="singleLevel"/>
    <w:tmpl w:val="00000007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5233BAD"/>
    <w:multiLevelType w:val="multilevel"/>
    <w:tmpl w:val="05233BAD"/>
    <w:lvl w:ilvl="0" w:tentative="0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870509"/>
    <w:multiLevelType w:val="multilevel"/>
    <w:tmpl w:val="0A87050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5A250A"/>
    <w:multiLevelType w:val="multilevel"/>
    <w:tmpl w:val="725A250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221515"/>
    <w:multiLevelType w:val="multilevel"/>
    <w:tmpl w:val="7F22151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36"/>
    <w:rsid w:val="0002612F"/>
    <w:rsid w:val="0006741B"/>
    <w:rsid w:val="00336C36"/>
    <w:rsid w:val="0064771A"/>
    <w:rsid w:val="006630A7"/>
    <w:rsid w:val="007570CE"/>
    <w:rsid w:val="00B02CD6"/>
    <w:rsid w:val="00BD36B0"/>
    <w:rsid w:val="00E9282C"/>
    <w:rsid w:val="03F1138B"/>
    <w:rsid w:val="15DD6AFB"/>
    <w:rsid w:val="1E5D3464"/>
    <w:rsid w:val="27E06AA2"/>
    <w:rsid w:val="303633FA"/>
    <w:rsid w:val="33D32CA4"/>
    <w:rsid w:val="37230428"/>
    <w:rsid w:val="49FF766F"/>
    <w:rsid w:val="4A884DBA"/>
    <w:rsid w:val="4E9550A6"/>
    <w:rsid w:val="59935C61"/>
    <w:rsid w:val="6352469C"/>
    <w:rsid w:val="7C0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_54202c9f-6ef2-494a-a5ae-bfd83f4dd8ad"/>
    <w:basedOn w:val="1"/>
    <w:qFormat/>
    <w:uiPriority w:val="0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页眉 Char"/>
    <w:basedOn w:val="6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3382</Words>
  <Characters>3431</Characters>
  <Lines>28</Lines>
  <Paragraphs>8</Paragraphs>
  <TotalTime>48</TotalTime>
  <ScaleCrop>false</ScaleCrop>
  <LinksUpToDate>false</LinksUpToDate>
  <CharactersWithSpaces>3715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2022-11-22T16:48:00Z</dcterms:created>
  <dc:creator>Athan</dc:creator>
  <cp:lastModifiedBy>Athan</cp:lastModifiedBy>
  <cp:lastPrinted>2022-11-29T03:29:00Z</cp:lastPrinted>
  <dcterms:modified xsi:type="dcterms:W3CDTF">2022-11-29T07:58:34Z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FFEDD586F0B7450CA21E616078C0B2E0</vt:lpwstr>
  </property>
</Properties>
</file>