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0.5.0.0 -->
  <w:body>
    <w:p w:rsidR="0088043F">
      <w:pPr>
        <w:ind w:firstLine="0"/>
        <w:jc w:val="center"/>
        <w:rPr>
          <w:rFonts w:ascii="华文中宋" w:eastAsia="华文中宋" w:hAnsi="华文中宋" w:cs="华文中宋"/>
          <w:sz w:val="44"/>
          <w:szCs w:val="48"/>
        </w:rPr>
      </w:pPr>
    </w:p>
    <w:p w:rsidR="0088043F">
      <w:pPr>
        <w:ind w:firstLine="0"/>
        <w:jc w:val="center"/>
        <w:rPr>
          <w:rFonts w:ascii="华文中宋" w:eastAsia="华文中宋" w:hAnsi="华文中宋" w:cs="华文中宋"/>
          <w:sz w:val="44"/>
          <w:szCs w:val="48"/>
        </w:rPr>
      </w:pPr>
    </w:p>
    <w:p w:rsidR="0088043F">
      <w:pPr>
        <w:ind w:firstLine="0"/>
        <w:jc w:val="center"/>
        <w:rPr>
          <w:rFonts w:ascii="华文中宋" w:eastAsia="华文中宋" w:hAnsi="华文中宋" w:cs="华文中宋"/>
          <w:sz w:val="44"/>
          <w:szCs w:val="48"/>
        </w:rPr>
      </w:pPr>
    </w:p>
    <w:p w:rsidR="0088043F">
      <w:pPr>
        <w:ind w:firstLine="0"/>
        <w:jc w:val="center"/>
        <w:rPr>
          <w:rFonts w:ascii="华文中宋" w:eastAsia="华文中宋" w:hAnsi="华文中宋" w:cs="华文中宋"/>
          <w:sz w:val="44"/>
          <w:szCs w:val="48"/>
        </w:rPr>
      </w:pPr>
      <w:r>
        <w:rPr>
          <w:rFonts w:ascii="华文中宋" w:eastAsia="华文中宋" w:hAnsi="华文中宋" w:cs="华文中宋" w:hint="eastAsia"/>
          <w:sz w:val="44"/>
          <w:szCs w:val="48"/>
        </w:rPr>
        <w:t>全国人力资源和社会保障政务服务平台</w:t>
      </w:r>
    </w:p>
    <w:p w:rsidR="0088043F">
      <w:pPr>
        <w:pStyle w:val="Heading1"/>
        <w:spacing w:line="240" w:lineRule="auto"/>
        <w:ind w:firstLine="0"/>
        <w:jc w:val="center"/>
        <w:rPr>
          <w:rFonts w:ascii="华文中宋" w:eastAsia="华文中宋" w:hAnsi="华文中宋" w:cs="华文中宋"/>
        </w:rPr>
      </w:pPr>
      <w:bookmarkStart w:id="0" w:name="_Toc167895851"/>
      <w:r>
        <w:rPr>
          <w:rFonts w:ascii="华文中宋" w:eastAsia="华文中宋" w:hAnsi="华文中宋" w:cs="华文中宋" w:hint="eastAsia"/>
        </w:rPr>
        <w:t>外专系统</w:t>
      </w:r>
      <w:r>
        <w:rPr>
          <w:rFonts w:ascii="华文中宋" w:eastAsia="华文中宋" w:hAnsi="华文中宋" w:cs="华文中宋" w:hint="eastAsia"/>
        </w:rPr>
        <w:t>用户操作手册</w:t>
      </w:r>
      <w:bookmarkEnd w:id="0"/>
    </w:p>
    <w:p w:rsidR="0088043F">
      <w:pPr>
        <w:rPr>
          <w:sz w:val="10"/>
          <w:szCs w:val="10"/>
        </w:rPr>
      </w:pPr>
    </w:p>
    <w:p w:rsidR="0088043F">
      <w:pPr>
        <w:spacing w:line="240" w:lineRule="auto"/>
        <w:ind w:firstLine="360"/>
        <w:rPr>
          <w:rFonts w:ascii="仿宋_GB2312" w:eastAsia="仿宋_GB2312" w:hAnsi="仿宋_GB2312" w:cs="仿宋_GB2312"/>
          <w:bCs/>
          <w:sz w:val="28"/>
          <w:szCs w:val="32"/>
        </w:rPr>
      </w:pPr>
      <w:r>
        <w:rPr>
          <w:rFonts w:ascii="仿宋_GB2312" w:eastAsia="仿宋_GB2312" w:hAnsi="仿宋_GB2312" w:cs="仿宋_GB2312" w:hint="eastAsia"/>
          <w:bCs/>
          <w:sz w:val="28"/>
          <w:szCs w:val="32"/>
        </w:rPr>
        <w:t>外专系统</w:t>
      </w:r>
      <w:r>
        <w:rPr>
          <w:rFonts w:ascii="仿宋_GB2312" w:eastAsia="仿宋_GB2312" w:hAnsi="仿宋_GB2312" w:cs="仿宋_GB2312" w:hint="eastAsia"/>
          <w:bCs/>
          <w:sz w:val="28"/>
          <w:szCs w:val="32"/>
        </w:rPr>
        <w:t>包括外国专家项目管理信息系统、外国人来华工作管理服务系统。自</w:t>
      </w:r>
      <w:r>
        <w:rPr>
          <w:rFonts w:ascii="仿宋_GB2312" w:eastAsia="仿宋_GB2312" w:hAnsi="仿宋_GB2312" w:cs="仿宋_GB2312" w:hint="eastAsia"/>
          <w:bCs/>
          <w:sz w:val="28"/>
          <w:szCs w:val="32"/>
        </w:rPr>
        <w:t>2024</w:t>
      </w:r>
      <w:r>
        <w:rPr>
          <w:rFonts w:ascii="仿宋_GB2312" w:eastAsia="仿宋_GB2312" w:hAnsi="仿宋_GB2312" w:cs="仿宋_GB2312" w:hint="eastAsia"/>
          <w:bCs/>
          <w:sz w:val="28"/>
          <w:szCs w:val="32"/>
        </w:rPr>
        <w:t>年</w:t>
      </w:r>
      <w:r>
        <w:rPr>
          <w:rFonts w:ascii="仿宋_GB2312" w:eastAsia="仿宋_GB2312" w:hAnsi="仿宋_GB2312" w:cs="仿宋_GB2312" w:hint="eastAsia"/>
          <w:bCs/>
          <w:sz w:val="28"/>
          <w:szCs w:val="32"/>
        </w:rPr>
        <w:t>6</w:t>
      </w:r>
      <w:r>
        <w:rPr>
          <w:rFonts w:ascii="仿宋_GB2312" w:eastAsia="仿宋_GB2312" w:hAnsi="仿宋_GB2312" w:cs="仿宋_GB2312" w:hint="eastAsia"/>
          <w:bCs/>
          <w:sz w:val="28"/>
          <w:szCs w:val="32"/>
        </w:rPr>
        <w:t>月</w:t>
      </w:r>
      <w:r>
        <w:rPr>
          <w:rFonts w:ascii="仿宋_GB2312" w:eastAsia="仿宋_GB2312" w:hAnsi="仿宋_GB2312" w:cs="仿宋_GB2312" w:hint="eastAsia"/>
          <w:bCs/>
          <w:sz w:val="28"/>
          <w:szCs w:val="32"/>
        </w:rPr>
        <w:t>3</w:t>
      </w:r>
      <w:r>
        <w:rPr>
          <w:rFonts w:ascii="仿宋_GB2312" w:eastAsia="仿宋_GB2312" w:hAnsi="仿宋_GB2312" w:cs="仿宋_GB2312" w:hint="eastAsia"/>
          <w:bCs/>
          <w:sz w:val="28"/>
          <w:szCs w:val="32"/>
        </w:rPr>
        <w:t>日起，</w:t>
      </w:r>
      <w:r>
        <w:rPr>
          <w:rFonts w:ascii="仿宋_GB2312" w:eastAsia="仿宋_GB2312" w:hAnsi="仿宋_GB2312" w:cs="仿宋_GB2312" w:hint="eastAsia"/>
          <w:bCs/>
          <w:sz w:val="28"/>
          <w:szCs w:val="32"/>
        </w:rPr>
        <w:t>外专系统</w:t>
      </w:r>
      <w:r>
        <w:rPr>
          <w:rFonts w:ascii="仿宋_GB2312" w:eastAsia="仿宋_GB2312" w:hAnsi="仿宋_GB2312" w:cs="仿宋_GB2312" w:hint="eastAsia"/>
          <w:bCs/>
          <w:sz w:val="28"/>
          <w:szCs w:val="32"/>
        </w:rPr>
        <w:t>已被集成到</w:t>
      </w:r>
      <w:bookmarkStart w:id="1" w:name="_Hlk166141400"/>
      <w:r>
        <w:rPr>
          <w:rFonts w:ascii="仿宋_GB2312" w:eastAsia="仿宋_GB2312" w:hAnsi="仿宋_GB2312" w:cs="仿宋_GB2312" w:hint="eastAsia"/>
          <w:bCs/>
          <w:sz w:val="28"/>
          <w:szCs w:val="32"/>
        </w:rPr>
        <w:t>全国人力资源和社会保障政务服务平台</w:t>
      </w:r>
      <w:bookmarkEnd w:id="1"/>
      <w:r>
        <w:rPr>
          <w:rFonts w:ascii="仿宋_GB2312" w:eastAsia="仿宋_GB2312" w:hAnsi="仿宋_GB2312" w:cs="仿宋_GB2312" w:hint="eastAsia"/>
          <w:bCs/>
          <w:sz w:val="28"/>
          <w:szCs w:val="32"/>
        </w:rPr>
        <w:t>（以下简称“全国人社政务服务平台”）。为方便您使用，本文档列出了登录、找回用户名、找回密码等具体操作流程。可参照本文档，完成相关操作。</w:t>
      </w:r>
    </w:p>
    <w:p w:rsidR="0088043F">
      <w:pPr>
        <w:pStyle w:val="BodyText"/>
        <w:ind w:firstLine="560"/>
        <w:rPr>
          <w:rFonts w:ascii="仿宋_GB2312" w:eastAsia="仿宋_GB2312" w:hAnsi="仿宋_GB2312" w:cs="仿宋_GB2312"/>
          <w:bCs/>
          <w:sz w:val="28"/>
          <w:szCs w:val="32"/>
        </w:rPr>
      </w:pPr>
    </w:p>
    <w:p w:rsidR="0088043F">
      <w:pPr>
        <w:pStyle w:val="BodyText"/>
        <w:ind w:firstLine="560"/>
        <w:rPr>
          <w:rFonts w:ascii="仿宋_GB2312" w:eastAsia="仿宋_GB2312" w:hAnsi="仿宋_GB2312" w:cs="仿宋_GB2312"/>
          <w:bCs/>
          <w:sz w:val="28"/>
          <w:szCs w:val="32"/>
        </w:rPr>
      </w:pPr>
    </w:p>
    <w:p w:rsidR="0088043F">
      <w:pPr>
        <w:pStyle w:val="BodyText"/>
        <w:ind w:firstLine="560"/>
        <w:rPr>
          <w:rFonts w:ascii="仿宋_GB2312" w:eastAsia="仿宋_GB2312" w:hAnsi="仿宋_GB2312" w:cs="仿宋_GB2312"/>
          <w:bCs/>
          <w:sz w:val="28"/>
          <w:szCs w:val="32"/>
        </w:rPr>
      </w:pPr>
    </w:p>
    <w:p w:rsidR="0088043F">
      <w:pPr>
        <w:pStyle w:val="BodyText"/>
        <w:ind w:firstLine="560"/>
        <w:rPr>
          <w:rFonts w:ascii="仿宋_GB2312" w:eastAsia="仿宋_GB2312" w:hAnsi="仿宋_GB2312" w:cs="仿宋_GB2312"/>
          <w:bCs/>
          <w:sz w:val="28"/>
          <w:szCs w:val="32"/>
        </w:rPr>
      </w:pPr>
    </w:p>
    <w:p w:rsidR="0088043F">
      <w:pPr>
        <w:pStyle w:val="BodyText"/>
        <w:ind w:firstLine="560"/>
        <w:rPr>
          <w:rFonts w:ascii="仿宋_GB2312" w:eastAsia="仿宋_GB2312" w:hAnsi="仿宋_GB2312" w:cs="仿宋_GB2312"/>
          <w:bCs/>
          <w:sz w:val="28"/>
          <w:szCs w:val="32"/>
        </w:rPr>
      </w:pPr>
    </w:p>
    <w:p w:rsidR="00D06D07">
      <w:pPr>
        <w:pStyle w:val="BodyText"/>
        <w:ind w:firstLine="560"/>
        <w:rPr>
          <w:rFonts w:ascii="仿宋_GB2312" w:eastAsia="仿宋_GB2312" w:hAnsi="仿宋_GB2312" w:cs="仿宋_GB2312" w:hint="eastAsia"/>
          <w:bCs/>
          <w:sz w:val="28"/>
          <w:szCs w:val="32"/>
        </w:rPr>
      </w:pPr>
    </w:p>
    <w:sdt>
      <w:sdtPr>
        <w:rPr>
          <w:rFonts w:ascii="华文中宋" w:eastAsia="华文中宋" w:hAnsi="华文中宋" w:cs="华文中宋" w:hint="eastAsia"/>
          <w:sz w:val="44"/>
          <w:szCs w:val="48"/>
          <w:lang w:val="zh-CN"/>
        </w:rPr>
        <w:id w:val="1592818533"/>
        <w:docPartObj>
          <w:docPartUnique/>
          <w:docPartGallery w:val="Table of Contents"/>
        </w:docPartObj>
      </w:sdtPr>
      <w:sdtEndPr>
        <w:rPr>
          <w:rFonts w:asciiTheme="minorHAnsi" w:eastAsiaTheme="minorEastAsia" w:hAnsiTheme="minorHAnsi" w:cstheme="minorBidi"/>
          <w:b/>
          <w:bCs/>
          <w:sz w:val="21"/>
          <w:szCs w:val="22"/>
        </w:rPr>
      </w:sdtEndPr>
      <w:sdtContent>
        <w:p w:rsidR="0088043F" w:rsidRPr="00D06D07">
          <w:pPr>
            <w:spacing w:after="0" w:line="240" w:lineRule="auto"/>
            <w:ind w:firstLine="0"/>
            <w:jc w:val="center"/>
            <w:rPr>
              <w:rFonts w:ascii="华文中宋" w:eastAsia="华文中宋" w:hAnsi="华文中宋"/>
              <w:sz w:val="32"/>
              <w:szCs w:val="32"/>
            </w:rPr>
          </w:pPr>
          <w:r w:rsidRPr="00D06D07">
            <w:rPr>
              <w:rFonts w:ascii="华文中宋" w:eastAsia="华文中宋" w:hAnsi="华文中宋"/>
              <w:sz w:val="32"/>
              <w:szCs w:val="32"/>
            </w:rPr>
            <w:t>目录</w:t>
          </w:r>
        </w:p>
        <w:p w:rsidR="00D06D07" w:rsidP="00D06D07">
          <w:pPr>
            <w:pStyle w:val="TOC1"/>
            <w:tabs>
              <w:tab w:val="right" w:leader="dot" w:pos="8296"/>
            </w:tabs>
            <w:rPr>
              <w:rFonts w:cstheme="minorBidi"/>
              <w:noProof/>
              <w:kern w:val="2"/>
              <w:szCs w:val="24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r>
            <w:fldChar w:fldCharType="begin"/>
          </w:r>
          <w:r>
            <w:instrText xml:space="preserve"> HYPERLINK \l "_Toc167895852" </w:instrText>
          </w:r>
          <w:r>
            <w:fldChar w:fldCharType="separate"/>
          </w:r>
          <w:r w:rsidRPr="008C065D">
            <w:rPr>
              <w:rStyle w:val="Hyperlink"/>
              <w:rFonts w:ascii="黑体" w:eastAsia="黑体" w:hAnsi="黑体" w:cs="黑体"/>
              <w:noProof/>
            </w:rPr>
            <w:t>一、 用户说明</w:t>
          </w:r>
          <w:r>
            <w:rPr>
              <w:noProof/>
              <w:webHidden/>
            </w:rPr>
            <w:tab/>
          </w:r>
          <w:r>
            <w:rPr>
              <w:noProof/>
              <w:webHidden/>
            </w:rPr>
            <w:fldChar w:fldCharType="begin"/>
          </w:r>
          <w:r>
            <w:rPr>
              <w:noProof/>
              <w:webHidden/>
            </w:rPr>
            <w:instrText xml:space="preserve"> PAGEREF _Toc167895852 \h </w:instrText>
          </w:r>
          <w:r>
            <w:rPr>
              <w:noProof/>
              <w:webHidden/>
            </w:rPr>
            <w:fldChar w:fldCharType="separate"/>
          </w:r>
          <w:r>
            <w:rPr>
              <w:noProof/>
              <w:webHidden/>
            </w:rPr>
            <w:t>3</w:t>
          </w:r>
          <w:r>
            <w:rPr>
              <w:noProof/>
              <w:webHidden/>
            </w:rPr>
            <w:fldChar w:fldCharType="end"/>
          </w:r>
          <w:r>
            <w:fldChar w:fldCharType="end"/>
          </w:r>
        </w:p>
        <w:p w:rsidR="00D06D07">
          <w:pPr>
            <w:pStyle w:val="TOC3"/>
            <w:tabs>
              <w:tab w:val="right" w:leader="dot" w:pos="8296"/>
            </w:tabs>
            <w:rPr>
              <w:rFonts w:cstheme="minorBidi"/>
              <w:noProof/>
              <w:kern w:val="2"/>
              <w:szCs w:val="24"/>
            </w:rPr>
          </w:pPr>
          <w:r>
            <w:fldChar w:fldCharType="begin"/>
          </w:r>
          <w:r>
            <w:instrText xml:space="preserve"> HYPERLINK \l "_Toc167895853" </w:instrText>
          </w:r>
          <w:r>
            <w:fldChar w:fldCharType="separate"/>
          </w:r>
          <w:r w:rsidRPr="008C065D">
            <w:rPr>
              <w:rStyle w:val="Hyperlink"/>
              <w:rFonts w:ascii="楷体_GB2312" w:eastAsia="楷体_GB2312" w:hAnsi="仿宋_GB2312" w:cs="仿宋_GB2312"/>
              <w:b/>
              <w:noProof/>
            </w:rPr>
            <w:t>1.1个人用户</w:t>
          </w:r>
          <w:r>
            <w:rPr>
              <w:noProof/>
              <w:webHidden/>
            </w:rPr>
            <w:tab/>
          </w:r>
          <w:r>
            <w:rPr>
              <w:noProof/>
              <w:webHidden/>
            </w:rPr>
            <w:fldChar w:fldCharType="begin"/>
          </w:r>
          <w:r>
            <w:rPr>
              <w:noProof/>
              <w:webHidden/>
            </w:rPr>
            <w:instrText xml:space="preserve"> PAGEREF _Toc167895853 \h </w:instrText>
          </w:r>
          <w:r>
            <w:rPr>
              <w:noProof/>
              <w:webHidden/>
            </w:rPr>
            <w:fldChar w:fldCharType="separate"/>
          </w:r>
          <w:r>
            <w:rPr>
              <w:noProof/>
              <w:webHidden/>
            </w:rPr>
            <w:t>3</w:t>
          </w:r>
          <w:r>
            <w:rPr>
              <w:noProof/>
              <w:webHidden/>
            </w:rPr>
            <w:fldChar w:fldCharType="end"/>
          </w:r>
          <w:r>
            <w:fldChar w:fldCharType="end"/>
          </w:r>
        </w:p>
        <w:p w:rsidR="00D06D07">
          <w:pPr>
            <w:pStyle w:val="TOC3"/>
            <w:tabs>
              <w:tab w:val="right" w:leader="dot" w:pos="8296"/>
            </w:tabs>
            <w:rPr>
              <w:rFonts w:cstheme="minorBidi"/>
              <w:noProof/>
              <w:kern w:val="2"/>
              <w:szCs w:val="24"/>
            </w:rPr>
          </w:pPr>
          <w:r>
            <w:fldChar w:fldCharType="begin"/>
          </w:r>
          <w:r>
            <w:instrText xml:space="preserve"> HYPERLINK \l "_Toc167895854" </w:instrText>
          </w:r>
          <w:r>
            <w:fldChar w:fldCharType="separate"/>
          </w:r>
          <w:r w:rsidRPr="008C065D">
            <w:rPr>
              <w:rStyle w:val="Hyperlink"/>
              <w:rFonts w:ascii="楷体_GB2312" w:eastAsia="楷体_GB2312" w:hAnsi="仿宋_GB2312" w:cs="仿宋_GB2312"/>
              <w:b/>
              <w:noProof/>
            </w:rPr>
            <w:t>1.2法人用户</w:t>
          </w:r>
          <w:r>
            <w:rPr>
              <w:noProof/>
              <w:webHidden/>
            </w:rPr>
            <w:tab/>
          </w:r>
          <w:r>
            <w:rPr>
              <w:noProof/>
              <w:webHidden/>
            </w:rPr>
            <w:fldChar w:fldCharType="begin"/>
          </w:r>
          <w:r>
            <w:rPr>
              <w:noProof/>
              <w:webHidden/>
            </w:rPr>
            <w:instrText xml:space="preserve"> PAGEREF _Toc167895854 \h </w:instrText>
          </w:r>
          <w:r>
            <w:rPr>
              <w:noProof/>
              <w:webHidden/>
            </w:rPr>
            <w:fldChar w:fldCharType="separate"/>
          </w:r>
          <w:r>
            <w:rPr>
              <w:noProof/>
              <w:webHidden/>
            </w:rPr>
            <w:t>3</w:t>
          </w:r>
          <w:r>
            <w:rPr>
              <w:noProof/>
              <w:webHidden/>
            </w:rPr>
            <w:fldChar w:fldCharType="end"/>
          </w:r>
          <w:r>
            <w:fldChar w:fldCharType="end"/>
          </w:r>
        </w:p>
        <w:p w:rsidR="00D06D07">
          <w:pPr>
            <w:pStyle w:val="TOC3"/>
            <w:tabs>
              <w:tab w:val="right" w:leader="dot" w:pos="8296"/>
            </w:tabs>
            <w:rPr>
              <w:rFonts w:cstheme="minorBidi"/>
              <w:noProof/>
              <w:kern w:val="2"/>
              <w:szCs w:val="24"/>
            </w:rPr>
          </w:pPr>
          <w:r>
            <w:fldChar w:fldCharType="begin"/>
          </w:r>
          <w:r>
            <w:instrText xml:space="preserve"> HYPERLINK \l "_Toc167895855" </w:instrText>
          </w:r>
          <w:r>
            <w:fldChar w:fldCharType="separate"/>
          </w:r>
          <w:r w:rsidRPr="008C065D">
            <w:rPr>
              <w:rStyle w:val="Hyperlink"/>
              <w:rFonts w:ascii="楷体_GB2312" w:eastAsia="楷体_GB2312" w:hAnsi="仿宋_GB2312" w:cs="仿宋_GB2312"/>
              <w:b/>
              <w:noProof/>
            </w:rPr>
            <w:t>1.3授权功能</w:t>
          </w:r>
          <w:r>
            <w:rPr>
              <w:noProof/>
              <w:webHidden/>
            </w:rPr>
            <w:tab/>
          </w:r>
          <w:r>
            <w:rPr>
              <w:noProof/>
              <w:webHidden/>
            </w:rPr>
            <w:fldChar w:fldCharType="begin"/>
          </w:r>
          <w:r>
            <w:rPr>
              <w:noProof/>
              <w:webHidden/>
            </w:rPr>
            <w:instrText xml:space="preserve"> PAGEREF _Toc167895855 \h </w:instrText>
          </w:r>
          <w:r>
            <w:rPr>
              <w:noProof/>
              <w:webHidden/>
            </w:rPr>
            <w:fldChar w:fldCharType="separate"/>
          </w:r>
          <w:r>
            <w:rPr>
              <w:noProof/>
              <w:webHidden/>
            </w:rPr>
            <w:t>3</w:t>
          </w:r>
          <w:r>
            <w:rPr>
              <w:noProof/>
              <w:webHidden/>
            </w:rPr>
            <w:fldChar w:fldCharType="end"/>
          </w:r>
          <w:r>
            <w:fldChar w:fldCharType="end"/>
          </w:r>
        </w:p>
        <w:p w:rsidR="00D06D07">
          <w:pPr>
            <w:pStyle w:val="TOC2"/>
            <w:tabs>
              <w:tab w:val="right" w:leader="dot" w:pos="8296"/>
            </w:tabs>
            <w:rPr>
              <w:rFonts w:cstheme="minorBidi"/>
              <w:noProof/>
              <w:kern w:val="2"/>
              <w:szCs w:val="24"/>
            </w:rPr>
          </w:pPr>
          <w:r>
            <w:fldChar w:fldCharType="begin"/>
          </w:r>
          <w:r>
            <w:instrText xml:space="preserve"> HYPERLINK \l "_Toc167895856" </w:instrText>
          </w:r>
          <w:r>
            <w:fldChar w:fldCharType="separate"/>
          </w:r>
          <w:r w:rsidRPr="008C065D">
            <w:rPr>
              <w:rStyle w:val="Hyperlink"/>
              <w:rFonts w:ascii="黑体" w:eastAsia="黑体" w:hAnsi="黑体" w:cs="黑体"/>
              <w:noProof/>
            </w:rPr>
            <w:t>二、 登录</w:t>
          </w:r>
          <w:r>
            <w:rPr>
              <w:noProof/>
              <w:webHidden/>
            </w:rPr>
            <w:tab/>
          </w:r>
          <w:r>
            <w:rPr>
              <w:noProof/>
              <w:webHidden/>
            </w:rPr>
            <w:fldChar w:fldCharType="begin"/>
          </w:r>
          <w:r>
            <w:rPr>
              <w:noProof/>
              <w:webHidden/>
            </w:rPr>
            <w:instrText xml:space="preserve"> PAGEREF _Toc167895856 \h </w:instrText>
          </w:r>
          <w:r>
            <w:rPr>
              <w:noProof/>
              <w:webHidden/>
            </w:rPr>
            <w:fldChar w:fldCharType="separate"/>
          </w:r>
          <w:r>
            <w:rPr>
              <w:noProof/>
              <w:webHidden/>
            </w:rPr>
            <w:t>4</w:t>
          </w:r>
          <w:r>
            <w:rPr>
              <w:noProof/>
              <w:webHidden/>
            </w:rPr>
            <w:fldChar w:fldCharType="end"/>
          </w:r>
          <w:r>
            <w:fldChar w:fldCharType="end"/>
          </w:r>
        </w:p>
        <w:p w:rsidR="00D06D07">
          <w:pPr>
            <w:pStyle w:val="TOC2"/>
            <w:tabs>
              <w:tab w:val="right" w:leader="dot" w:pos="8296"/>
            </w:tabs>
            <w:rPr>
              <w:rFonts w:cstheme="minorBidi"/>
              <w:noProof/>
              <w:kern w:val="2"/>
              <w:szCs w:val="24"/>
            </w:rPr>
          </w:pPr>
          <w:r>
            <w:fldChar w:fldCharType="begin"/>
          </w:r>
          <w:r>
            <w:instrText xml:space="preserve"> HYPERLINK \l "_Toc167895857" </w:instrText>
          </w:r>
          <w:r>
            <w:fldChar w:fldCharType="separate"/>
          </w:r>
          <w:r w:rsidRPr="008C065D">
            <w:rPr>
              <w:rStyle w:val="Hyperlink"/>
              <w:rFonts w:ascii="黑体" w:eastAsia="黑体" w:hAnsi="黑体" w:cs="黑体"/>
              <w:noProof/>
            </w:rPr>
            <w:t>三、 注册</w:t>
          </w:r>
          <w:r>
            <w:rPr>
              <w:noProof/>
              <w:webHidden/>
            </w:rPr>
            <w:tab/>
          </w:r>
          <w:r>
            <w:rPr>
              <w:noProof/>
              <w:webHidden/>
            </w:rPr>
            <w:fldChar w:fldCharType="begin"/>
          </w:r>
          <w:r>
            <w:rPr>
              <w:noProof/>
              <w:webHidden/>
            </w:rPr>
            <w:instrText xml:space="preserve"> PAGEREF _Toc167895857 \h </w:instrText>
          </w:r>
          <w:r>
            <w:rPr>
              <w:noProof/>
              <w:webHidden/>
            </w:rPr>
            <w:fldChar w:fldCharType="separate"/>
          </w:r>
          <w:r>
            <w:rPr>
              <w:noProof/>
              <w:webHidden/>
            </w:rPr>
            <w:t>6</w:t>
          </w:r>
          <w:r>
            <w:rPr>
              <w:noProof/>
              <w:webHidden/>
            </w:rPr>
            <w:fldChar w:fldCharType="end"/>
          </w:r>
          <w:r>
            <w:fldChar w:fldCharType="end"/>
          </w:r>
        </w:p>
        <w:p w:rsidR="00D06D07">
          <w:pPr>
            <w:pStyle w:val="TOC3"/>
            <w:tabs>
              <w:tab w:val="right" w:leader="dot" w:pos="8296"/>
            </w:tabs>
            <w:rPr>
              <w:rFonts w:cstheme="minorBidi"/>
              <w:noProof/>
              <w:kern w:val="2"/>
              <w:szCs w:val="24"/>
            </w:rPr>
          </w:pPr>
          <w:r>
            <w:fldChar w:fldCharType="begin"/>
          </w:r>
          <w:r>
            <w:instrText xml:space="preserve"> HYPERLINK \l "_Toc167895858" </w:instrText>
          </w:r>
          <w:r>
            <w:fldChar w:fldCharType="separate"/>
          </w:r>
          <w:r w:rsidRPr="008C065D">
            <w:rPr>
              <w:rStyle w:val="Hyperlink"/>
              <w:rFonts w:ascii="楷体_GB2312" w:eastAsia="楷体_GB2312" w:hAnsi="仿宋_GB2312" w:cs="仿宋_GB2312"/>
              <w:b/>
              <w:noProof/>
            </w:rPr>
            <w:t>3.1个人用户注册</w:t>
          </w:r>
          <w:r>
            <w:rPr>
              <w:noProof/>
              <w:webHidden/>
            </w:rPr>
            <w:tab/>
          </w:r>
          <w:r>
            <w:rPr>
              <w:noProof/>
              <w:webHidden/>
            </w:rPr>
            <w:fldChar w:fldCharType="begin"/>
          </w:r>
          <w:r>
            <w:rPr>
              <w:noProof/>
              <w:webHidden/>
            </w:rPr>
            <w:instrText xml:space="preserve"> PAGEREF _Toc167895858 \h </w:instrText>
          </w:r>
          <w:r>
            <w:rPr>
              <w:noProof/>
              <w:webHidden/>
            </w:rPr>
            <w:fldChar w:fldCharType="separate"/>
          </w:r>
          <w:r>
            <w:rPr>
              <w:noProof/>
              <w:webHidden/>
            </w:rPr>
            <w:t>6</w:t>
          </w:r>
          <w:r>
            <w:rPr>
              <w:noProof/>
              <w:webHidden/>
            </w:rPr>
            <w:fldChar w:fldCharType="end"/>
          </w:r>
          <w:r>
            <w:fldChar w:fldCharType="end"/>
          </w:r>
        </w:p>
        <w:p w:rsidR="00D06D07">
          <w:pPr>
            <w:pStyle w:val="TOC3"/>
            <w:tabs>
              <w:tab w:val="right" w:leader="dot" w:pos="8296"/>
            </w:tabs>
            <w:rPr>
              <w:rFonts w:cstheme="minorBidi"/>
              <w:noProof/>
              <w:kern w:val="2"/>
              <w:szCs w:val="24"/>
            </w:rPr>
          </w:pPr>
          <w:r>
            <w:fldChar w:fldCharType="begin"/>
          </w:r>
          <w:r>
            <w:instrText xml:space="preserve"> HYPERLINK \l "_Toc167895859" </w:instrText>
          </w:r>
          <w:r>
            <w:fldChar w:fldCharType="separate"/>
          </w:r>
          <w:r w:rsidRPr="008C065D">
            <w:rPr>
              <w:rStyle w:val="Hyperlink"/>
              <w:rFonts w:ascii="楷体_GB2312" w:eastAsia="楷体_GB2312" w:hAnsi="仿宋_GB2312" w:cs="仿宋_GB2312"/>
              <w:b/>
              <w:noProof/>
            </w:rPr>
            <w:t>3.2法人用户注册</w:t>
          </w:r>
          <w:r>
            <w:rPr>
              <w:noProof/>
              <w:webHidden/>
            </w:rPr>
            <w:tab/>
          </w:r>
          <w:r>
            <w:rPr>
              <w:noProof/>
              <w:webHidden/>
            </w:rPr>
            <w:fldChar w:fldCharType="begin"/>
          </w:r>
          <w:r>
            <w:rPr>
              <w:noProof/>
              <w:webHidden/>
            </w:rPr>
            <w:instrText xml:space="preserve"> PAGEREF _Toc167895859 \h </w:instrText>
          </w:r>
          <w:r>
            <w:rPr>
              <w:noProof/>
              <w:webHidden/>
            </w:rPr>
            <w:fldChar w:fldCharType="separate"/>
          </w:r>
          <w:r>
            <w:rPr>
              <w:noProof/>
              <w:webHidden/>
            </w:rPr>
            <w:t>8</w:t>
          </w:r>
          <w:r>
            <w:rPr>
              <w:noProof/>
              <w:webHidden/>
            </w:rPr>
            <w:fldChar w:fldCharType="end"/>
          </w:r>
          <w:r>
            <w:fldChar w:fldCharType="end"/>
          </w:r>
        </w:p>
        <w:p w:rsidR="00D06D07">
          <w:pPr>
            <w:pStyle w:val="TOC2"/>
            <w:tabs>
              <w:tab w:val="right" w:leader="dot" w:pos="8296"/>
            </w:tabs>
            <w:rPr>
              <w:rFonts w:cstheme="minorBidi"/>
              <w:noProof/>
              <w:kern w:val="2"/>
              <w:szCs w:val="24"/>
            </w:rPr>
          </w:pPr>
          <w:r>
            <w:fldChar w:fldCharType="begin"/>
          </w:r>
          <w:r>
            <w:instrText xml:space="preserve"> HYPERLINK \l "_Toc167895860" </w:instrText>
          </w:r>
          <w:r>
            <w:fldChar w:fldCharType="separate"/>
          </w:r>
          <w:r w:rsidRPr="008C065D">
            <w:rPr>
              <w:rStyle w:val="Hyperlink"/>
              <w:rFonts w:ascii="黑体" w:eastAsia="黑体" w:hAnsi="黑体" w:cs="黑体"/>
              <w:noProof/>
            </w:rPr>
            <w:t>四、 忘记密码、忘记用户名</w:t>
          </w:r>
          <w:r>
            <w:rPr>
              <w:noProof/>
              <w:webHidden/>
            </w:rPr>
            <w:tab/>
          </w:r>
          <w:r>
            <w:rPr>
              <w:noProof/>
              <w:webHidden/>
            </w:rPr>
            <w:fldChar w:fldCharType="begin"/>
          </w:r>
          <w:r>
            <w:rPr>
              <w:noProof/>
              <w:webHidden/>
            </w:rPr>
            <w:instrText xml:space="preserve"> PAGEREF _Toc167895860 \h </w:instrText>
          </w:r>
          <w:r>
            <w:rPr>
              <w:noProof/>
              <w:webHidden/>
            </w:rPr>
            <w:fldChar w:fldCharType="separate"/>
          </w:r>
          <w:r>
            <w:rPr>
              <w:noProof/>
              <w:webHidden/>
            </w:rPr>
            <w:t>10</w:t>
          </w:r>
          <w:r>
            <w:rPr>
              <w:noProof/>
              <w:webHidden/>
            </w:rPr>
            <w:fldChar w:fldCharType="end"/>
          </w:r>
          <w:r>
            <w:fldChar w:fldCharType="end"/>
          </w:r>
        </w:p>
        <w:p w:rsidR="00D06D07">
          <w:pPr>
            <w:pStyle w:val="TOC3"/>
            <w:tabs>
              <w:tab w:val="right" w:leader="dot" w:pos="8296"/>
            </w:tabs>
            <w:rPr>
              <w:rFonts w:cstheme="minorBidi"/>
              <w:noProof/>
              <w:kern w:val="2"/>
              <w:szCs w:val="24"/>
            </w:rPr>
          </w:pPr>
          <w:r>
            <w:fldChar w:fldCharType="begin"/>
          </w:r>
          <w:r>
            <w:instrText xml:space="preserve"> HYPERLINK \l "_Toc167895861" </w:instrText>
          </w:r>
          <w:r>
            <w:fldChar w:fldCharType="separate"/>
          </w:r>
          <w:r w:rsidRPr="008C065D">
            <w:rPr>
              <w:rStyle w:val="Hyperlink"/>
              <w:rFonts w:ascii="楷体_GB2312" w:eastAsia="楷体_GB2312" w:hAnsi="仿宋_GB2312" w:cs="仿宋_GB2312"/>
              <w:b/>
              <w:noProof/>
            </w:rPr>
            <w:t>4.1个人用户</w:t>
          </w:r>
          <w:r w:rsidRPr="008C065D">
            <w:rPr>
              <w:rStyle w:val="Hyperlink"/>
              <w:rFonts w:ascii="楷体_GB2312" w:eastAsia="楷体_GB2312" w:hAnsi="仿宋_GB2312" w:cs="仿宋_GB2312"/>
              <w:b/>
              <w:noProof/>
            </w:rPr>
            <w:t>“</w:t>
          </w:r>
          <w:r w:rsidRPr="008C065D">
            <w:rPr>
              <w:rStyle w:val="Hyperlink"/>
              <w:rFonts w:ascii="楷体_GB2312" w:eastAsia="楷体_GB2312" w:hAnsi="仿宋_GB2312" w:cs="仿宋_GB2312"/>
              <w:b/>
              <w:noProof/>
            </w:rPr>
            <w:t>忘记密码</w:t>
          </w:r>
          <w:r w:rsidRPr="008C065D">
            <w:rPr>
              <w:rStyle w:val="Hyperlink"/>
              <w:rFonts w:ascii="楷体_GB2312" w:eastAsia="楷体_GB2312" w:hAnsi="仿宋_GB2312" w:cs="仿宋_GB2312"/>
              <w:b/>
              <w:noProof/>
            </w:rPr>
            <w:t>”</w:t>
          </w:r>
          <w:r>
            <w:rPr>
              <w:noProof/>
              <w:webHidden/>
            </w:rPr>
            <w:tab/>
          </w:r>
          <w:r>
            <w:rPr>
              <w:noProof/>
              <w:webHidden/>
            </w:rPr>
            <w:fldChar w:fldCharType="begin"/>
          </w:r>
          <w:r>
            <w:rPr>
              <w:noProof/>
              <w:webHidden/>
            </w:rPr>
            <w:instrText xml:space="preserve"> PAGEREF _Toc167895861 \h </w:instrText>
          </w:r>
          <w:r>
            <w:rPr>
              <w:noProof/>
              <w:webHidden/>
            </w:rPr>
            <w:fldChar w:fldCharType="separate"/>
          </w:r>
          <w:r>
            <w:rPr>
              <w:noProof/>
              <w:webHidden/>
            </w:rPr>
            <w:t>10</w:t>
          </w:r>
          <w:r>
            <w:rPr>
              <w:noProof/>
              <w:webHidden/>
            </w:rPr>
            <w:fldChar w:fldCharType="end"/>
          </w:r>
          <w:r>
            <w:fldChar w:fldCharType="end"/>
          </w:r>
        </w:p>
        <w:p w:rsidR="00D06D07">
          <w:pPr>
            <w:pStyle w:val="TOC3"/>
            <w:tabs>
              <w:tab w:val="right" w:leader="dot" w:pos="8296"/>
            </w:tabs>
            <w:rPr>
              <w:rFonts w:cstheme="minorBidi"/>
              <w:noProof/>
              <w:kern w:val="2"/>
              <w:szCs w:val="24"/>
            </w:rPr>
          </w:pPr>
          <w:r>
            <w:fldChar w:fldCharType="begin"/>
          </w:r>
          <w:r>
            <w:instrText xml:space="preserve"> HYPERLINK \l "_Toc167895862" </w:instrText>
          </w:r>
          <w:r>
            <w:fldChar w:fldCharType="separate"/>
          </w:r>
          <w:r w:rsidRPr="008C065D">
            <w:rPr>
              <w:rStyle w:val="Hyperlink"/>
              <w:rFonts w:ascii="楷体_GB2312" w:eastAsia="楷体_GB2312" w:hAnsi="仿宋_GB2312" w:cs="仿宋_GB2312"/>
              <w:b/>
              <w:noProof/>
            </w:rPr>
            <w:t>4.2法人用户</w:t>
          </w:r>
          <w:r w:rsidRPr="008C065D">
            <w:rPr>
              <w:rStyle w:val="Hyperlink"/>
              <w:rFonts w:ascii="楷体_GB2312" w:eastAsia="楷体_GB2312" w:hAnsi="仿宋_GB2312" w:cs="仿宋_GB2312"/>
              <w:b/>
              <w:noProof/>
            </w:rPr>
            <w:t>“</w:t>
          </w:r>
          <w:r w:rsidRPr="008C065D">
            <w:rPr>
              <w:rStyle w:val="Hyperlink"/>
              <w:rFonts w:ascii="楷体_GB2312" w:eastAsia="楷体_GB2312" w:hAnsi="仿宋_GB2312" w:cs="仿宋_GB2312"/>
              <w:b/>
              <w:noProof/>
            </w:rPr>
            <w:t>忘记密码</w:t>
          </w:r>
          <w:r w:rsidRPr="008C065D">
            <w:rPr>
              <w:rStyle w:val="Hyperlink"/>
              <w:rFonts w:ascii="楷体_GB2312" w:eastAsia="楷体_GB2312" w:hAnsi="仿宋_GB2312" w:cs="仿宋_GB2312"/>
              <w:b/>
              <w:noProof/>
            </w:rPr>
            <w:t>”“</w:t>
          </w:r>
          <w:r w:rsidRPr="008C065D">
            <w:rPr>
              <w:rStyle w:val="Hyperlink"/>
              <w:rFonts w:ascii="楷体_GB2312" w:eastAsia="楷体_GB2312" w:hAnsi="仿宋_GB2312" w:cs="仿宋_GB2312"/>
              <w:b/>
              <w:noProof/>
            </w:rPr>
            <w:t>忘记用户名</w:t>
          </w:r>
          <w:r w:rsidRPr="008C065D">
            <w:rPr>
              <w:rStyle w:val="Hyperlink"/>
              <w:rFonts w:ascii="楷体_GB2312" w:eastAsia="楷体_GB2312" w:hAnsi="仿宋_GB2312" w:cs="仿宋_GB2312"/>
              <w:b/>
              <w:noProof/>
            </w:rPr>
            <w:t>”</w:t>
          </w:r>
          <w:r>
            <w:rPr>
              <w:noProof/>
              <w:webHidden/>
            </w:rPr>
            <w:tab/>
          </w:r>
          <w:r>
            <w:rPr>
              <w:noProof/>
              <w:webHidden/>
            </w:rPr>
            <w:fldChar w:fldCharType="begin"/>
          </w:r>
          <w:r>
            <w:rPr>
              <w:noProof/>
              <w:webHidden/>
            </w:rPr>
            <w:instrText xml:space="preserve"> PAGEREF _Toc167895862 \h </w:instrText>
          </w:r>
          <w:r>
            <w:rPr>
              <w:noProof/>
              <w:webHidden/>
            </w:rPr>
            <w:fldChar w:fldCharType="separate"/>
          </w:r>
          <w:r>
            <w:rPr>
              <w:noProof/>
              <w:webHidden/>
            </w:rPr>
            <w:t>16</w:t>
          </w:r>
          <w:r>
            <w:rPr>
              <w:noProof/>
              <w:webHidden/>
            </w:rPr>
            <w:fldChar w:fldCharType="end"/>
          </w:r>
          <w:r>
            <w:fldChar w:fldCharType="end"/>
          </w:r>
        </w:p>
        <w:p w:rsidR="00D06D07">
          <w:pPr>
            <w:pStyle w:val="TOC2"/>
            <w:tabs>
              <w:tab w:val="right" w:leader="dot" w:pos="8296"/>
            </w:tabs>
            <w:rPr>
              <w:rFonts w:cstheme="minorBidi"/>
              <w:noProof/>
              <w:kern w:val="2"/>
              <w:szCs w:val="24"/>
            </w:rPr>
          </w:pPr>
          <w:r>
            <w:fldChar w:fldCharType="begin"/>
          </w:r>
          <w:r>
            <w:instrText xml:space="preserve"> HYPERLINK \l "_Toc167895863" </w:instrText>
          </w:r>
          <w:r>
            <w:fldChar w:fldCharType="separate"/>
          </w:r>
          <w:r w:rsidRPr="008C065D">
            <w:rPr>
              <w:rStyle w:val="Hyperlink"/>
              <w:rFonts w:ascii="黑体" w:eastAsia="黑体" w:hAnsi="黑体" w:cs="黑体"/>
              <w:noProof/>
            </w:rPr>
            <w:t>五、 实人认证</w:t>
          </w:r>
          <w:r>
            <w:rPr>
              <w:noProof/>
              <w:webHidden/>
            </w:rPr>
            <w:tab/>
          </w:r>
          <w:r>
            <w:rPr>
              <w:noProof/>
              <w:webHidden/>
            </w:rPr>
            <w:fldChar w:fldCharType="begin"/>
          </w:r>
          <w:r>
            <w:rPr>
              <w:noProof/>
              <w:webHidden/>
            </w:rPr>
            <w:instrText xml:space="preserve"> PAGEREF _Toc167895863 \h </w:instrText>
          </w:r>
          <w:r>
            <w:rPr>
              <w:noProof/>
              <w:webHidden/>
            </w:rPr>
            <w:fldChar w:fldCharType="separate"/>
          </w:r>
          <w:r>
            <w:rPr>
              <w:noProof/>
              <w:webHidden/>
            </w:rPr>
            <w:t>22</w:t>
          </w:r>
          <w:r>
            <w:rPr>
              <w:noProof/>
              <w:webHidden/>
            </w:rPr>
            <w:fldChar w:fldCharType="end"/>
          </w:r>
          <w:r>
            <w:fldChar w:fldCharType="end"/>
          </w:r>
        </w:p>
        <w:p w:rsidR="00D06D07">
          <w:pPr>
            <w:pStyle w:val="TOC3"/>
            <w:tabs>
              <w:tab w:val="right" w:leader="dot" w:pos="8296"/>
            </w:tabs>
            <w:rPr>
              <w:rFonts w:cstheme="minorBidi"/>
              <w:noProof/>
              <w:kern w:val="2"/>
              <w:szCs w:val="24"/>
            </w:rPr>
          </w:pPr>
          <w:r>
            <w:fldChar w:fldCharType="begin"/>
          </w:r>
          <w:r>
            <w:instrText xml:space="preserve"> HYPERLINK \l "_Toc167895864" </w:instrText>
          </w:r>
          <w:r>
            <w:fldChar w:fldCharType="separate"/>
          </w:r>
          <w:r w:rsidRPr="008C065D">
            <w:rPr>
              <w:rStyle w:val="Hyperlink"/>
              <w:rFonts w:ascii="楷体_GB2312" w:eastAsia="楷体_GB2312" w:hAnsi="仿宋_GB2312" w:cs="仿宋_GB2312"/>
              <w:b/>
              <w:noProof/>
            </w:rPr>
            <w:t>5.1全国人社政务服务平台</w:t>
          </w:r>
          <w:r>
            <w:rPr>
              <w:noProof/>
              <w:webHidden/>
            </w:rPr>
            <w:tab/>
          </w:r>
          <w:r>
            <w:rPr>
              <w:noProof/>
              <w:webHidden/>
            </w:rPr>
            <w:fldChar w:fldCharType="begin"/>
          </w:r>
          <w:r>
            <w:rPr>
              <w:noProof/>
              <w:webHidden/>
            </w:rPr>
            <w:instrText xml:space="preserve"> PAGEREF _Toc167895864 \h </w:instrText>
          </w:r>
          <w:r>
            <w:rPr>
              <w:noProof/>
              <w:webHidden/>
            </w:rPr>
            <w:fldChar w:fldCharType="separate"/>
          </w:r>
          <w:r>
            <w:rPr>
              <w:noProof/>
              <w:webHidden/>
            </w:rPr>
            <w:t>22</w:t>
          </w:r>
          <w:r>
            <w:rPr>
              <w:noProof/>
              <w:webHidden/>
            </w:rPr>
            <w:fldChar w:fldCharType="end"/>
          </w:r>
          <w:r>
            <w:fldChar w:fldCharType="end"/>
          </w:r>
        </w:p>
        <w:p w:rsidR="00D06D07">
          <w:pPr>
            <w:pStyle w:val="TOC3"/>
            <w:tabs>
              <w:tab w:val="right" w:leader="dot" w:pos="8296"/>
            </w:tabs>
            <w:rPr>
              <w:rFonts w:cstheme="minorBidi"/>
              <w:noProof/>
              <w:kern w:val="2"/>
              <w:szCs w:val="24"/>
            </w:rPr>
          </w:pPr>
          <w:r>
            <w:fldChar w:fldCharType="begin"/>
          </w:r>
          <w:r>
            <w:instrText xml:space="preserve"> HYPERLINK \l "_Toc167895865" </w:instrText>
          </w:r>
          <w:r>
            <w:fldChar w:fldCharType="separate"/>
          </w:r>
          <w:r w:rsidRPr="008C065D">
            <w:rPr>
              <w:rStyle w:val="Hyperlink"/>
              <w:rFonts w:ascii="楷体_GB2312" w:eastAsia="楷体_GB2312" w:hAnsi="仿宋_GB2312" w:cs="仿宋_GB2312"/>
              <w:b/>
              <w:noProof/>
            </w:rPr>
            <w:t>5.2.</w:t>
          </w:r>
          <w:r w:rsidRPr="008C065D">
            <w:rPr>
              <w:rStyle w:val="Hyperlink"/>
              <w:rFonts w:ascii="楷体_GB2312" w:eastAsia="楷体_GB2312" w:hAnsi="仿宋_GB2312" w:cs="仿宋_GB2312"/>
              <w:b/>
              <w:noProof/>
            </w:rPr>
            <w:t>“</w:t>
          </w:r>
          <w:r w:rsidRPr="008C065D">
            <w:rPr>
              <w:rStyle w:val="Hyperlink"/>
              <w:rFonts w:ascii="楷体_GB2312" w:eastAsia="楷体_GB2312" w:hAnsi="仿宋_GB2312" w:cs="仿宋_GB2312"/>
              <w:b/>
              <w:noProof/>
            </w:rPr>
            <w:t>掌上12333</w:t>
          </w:r>
          <w:r w:rsidRPr="008C065D">
            <w:rPr>
              <w:rStyle w:val="Hyperlink"/>
              <w:rFonts w:ascii="楷体_GB2312" w:eastAsia="楷体_GB2312" w:hAnsi="仿宋_GB2312" w:cs="仿宋_GB2312"/>
              <w:b/>
              <w:noProof/>
            </w:rPr>
            <w:t>”</w:t>
          </w:r>
          <w:r w:rsidRPr="008C065D">
            <w:rPr>
              <w:rStyle w:val="Hyperlink"/>
              <w:rFonts w:ascii="楷体_GB2312" w:eastAsia="楷体_GB2312" w:hAnsi="仿宋_GB2312" w:cs="仿宋_GB2312"/>
              <w:b/>
              <w:noProof/>
            </w:rPr>
            <w:t>APP/</w:t>
          </w:r>
          <w:r w:rsidRPr="008C065D">
            <w:rPr>
              <w:rStyle w:val="Hyperlink"/>
              <w:rFonts w:ascii="楷体_GB2312" w:eastAsia="楷体_GB2312" w:hAnsi="仿宋_GB2312" w:cs="仿宋_GB2312"/>
              <w:b/>
              <w:noProof/>
            </w:rPr>
            <w:t>“</w:t>
          </w:r>
          <w:r w:rsidRPr="008C065D">
            <w:rPr>
              <w:rStyle w:val="Hyperlink"/>
              <w:rFonts w:ascii="楷体_GB2312" w:eastAsia="楷体_GB2312" w:hAnsi="仿宋_GB2312" w:cs="仿宋_GB2312"/>
              <w:b/>
              <w:noProof/>
            </w:rPr>
            <w:t>12333</w:t>
          </w:r>
          <w:r w:rsidRPr="008C065D">
            <w:rPr>
              <w:rStyle w:val="Hyperlink"/>
              <w:rFonts w:ascii="楷体_GB2312" w:eastAsia="楷体_GB2312" w:hAnsi="仿宋_GB2312" w:cs="仿宋_GB2312"/>
              <w:b/>
              <w:noProof/>
            </w:rPr>
            <w:t>”</w:t>
          </w:r>
          <w:r w:rsidRPr="008C065D">
            <w:rPr>
              <w:rStyle w:val="Hyperlink"/>
              <w:rFonts w:ascii="楷体_GB2312" w:eastAsia="楷体_GB2312" w:hAnsi="仿宋_GB2312" w:cs="仿宋_GB2312"/>
              <w:b/>
              <w:noProof/>
            </w:rPr>
            <w:t>小程序</w:t>
          </w:r>
          <w:r>
            <w:rPr>
              <w:noProof/>
              <w:webHidden/>
            </w:rPr>
            <w:tab/>
          </w:r>
          <w:r>
            <w:rPr>
              <w:noProof/>
              <w:webHidden/>
            </w:rPr>
            <w:fldChar w:fldCharType="begin"/>
          </w:r>
          <w:r>
            <w:rPr>
              <w:noProof/>
              <w:webHidden/>
            </w:rPr>
            <w:instrText xml:space="preserve"> PAGEREF _Toc167895865 \h </w:instrText>
          </w:r>
          <w:r>
            <w:rPr>
              <w:noProof/>
              <w:webHidden/>
            </w:rPr>
            <w:fldChar w:fldCharType="separate"/>
          </w:r>
          <w:r>
            <w:rPr>
              <w:noProof/>
              <w:webHidden/>
            </w:rPr>
            <w:t>23</w:t>
          </w:r>
          <w:r>
            <w:rPr>
              <w:noProof/>
              <w:webHidden/>
            </w:rPr>
            <w:fldChar w:fldCharType="end"/>
          </w:r>
          <w:r>
            <w:fldChar w:fldCharType="end"/>
          </w:r>
        </w:p>
        <w:p w:rsidR="00D06D07">
          <w:pPr>
            <w:pStyle w:val="TOC2"/>
            <w:tabs>
              <w:tab w:val="right" w:leader="dot" w:pos="8296"/>
            </w:tabs>
            <w:rPr>
              <w:rFonts w:cstheme="minorBidi"/>
              <w:noProof/>
              <w:kern w:val="2"/>
              <w:szCs w:val="24"/>
            </w:rPr>
          </w:pPr>
          <w:r>
            <w:fldChar w:fldCharType="begin"/>
          </w:r>
          <w:r>
            <w:instrText xml:space="preserve"> HYPERLINK \l "_Toc167895866" </w:instrText>
          </w:r>
          <w:r>
            <w:fldChar w:fldCharType="separate"/>
          </w:r>
          <w:r w:rsidRPr="008C065D">
            <w:rPr>
              <w:rStyle w:val="Hyperlink"/>
              <w:rFonts w:ascii="黑体" w:eastAsia="黑体" w:hAnsi="黑体" w:cs="黑体"/>
              <w:noProof/>
            </w:rPr>
            <w:t>六、 法人用户授权个人用户办理业务</w:t>
          </w:r>
          <w:r>
            <w:rPr>
              <w:noProof/>
              <w:webHidden/>
            </w:rPr>
            <w:tab/>
          </w:r>
          <w:r>
            <w:rPr>
              <w:noProof/>
              <w:webHidden/>
            </w:rPr>
            <w:fldChar w:fldCharType="begin"/>
          </w:r>
          <w:r>
            <w:rPr>
              <w:noProof/>
              <w:webHidden/>
            </w:rPr>
            <w:instrText xml:space="preserve"> PAGEREF _Toc167895866 \h </w:instrText>
          </w:r>
          <w:r>
            <w:rPr>
              <w:noProof/>
              <w:webHidden/>
            </w:rPr>
            <w:fldChar w:fldCharType="separate"/>
          </w:r>
          <w:r>
            <w:rPr>
              <w:noProof/>
              <w:webHidden/>
            </w:rPr>
            <w:t>26</w:t>
          </w:r>
          <w:r>
            <w:rPr>
              <w:noProof/>
              <w:webHidden/>
            </w:rPr>
            <w:fldChar w:fldCharType="end"/>
          </w:r>
          <w:r>
            <w:fldChar w:fldCharType="end"/>
          </w:r>
        </w:p>
        <w:p w:rsidR="00D06D07">
          <w:pPr>
            <w:pStyle w:val="TOC2"/>
            <w:tabs>
              <w:tab w:val="right" w:leader="dot" w:pos="8296"/>
            </w:tabs>
            <w:rPr>
              <w:rFonts w:cstheme="minorBidi"/>
              <w:noProof/>
              <w:kern w:val="2"/>
              <w:szCs w:val="24"/>
            </w:rPr>
          </w:pPr>
          <w:r>
            <w:fldChar w:fldCharType="begin"/>
          </w:r>
          <w:r>
            <w:instrText xml:space="preserve"> HYPERLINK \l "_Toc167895867" </w:instrText>
          </w:r>
          <w:r>
            <w:fldChar w:fldCharType="separate"/>
          </w:r>
          <w:r w:rsidRPr="008C065D">
            <w:rPr>
              <w:rStyle w:val="Hyperlink"/>
              <w:rFonts w:ascii="黑体" w:eastAsia="黑体" w:hAnsi="黑体" w:cs="黑体"/>
              <w:noProof/>
            </w:rPr>
            <w:t>七、 常见问题</w:t>
          </w:r>
          <w:r>
            <w:rPr>
              <w:noProof/>
              <w:webHidden/>
            </w:rPr>
            <w:tab/>
          </w:r>
          <w:r>
            <w:rPr>
              <w:noProof/>
              <w:webHidden/>
            </w:rPr>
            <w:fldChar w:fldCharType="begin"/>
          </w:r>
          <w:r>
            <w:rPr>
              <w:noProof/>
              <w:webHidden/>
            </w:rPr>
            <w:instrText xml:space="preserve"> PAGEREF _Toc167895867 \h </w:instrText>
          </w:r>
          <w:r>
            <w:rPr>
              <w:noProof/>
              <w:webHidden/>
            </w:rPr>
            <w:fldChar w:fldCharType="separate"/>
          </w:r>
          <w:r>
            <w:rPr>
              <w:noProof/>
              <w:webHidden/>
            </w:rPr>
            <w:t>30</w:t>
          </w:r>
          <w:r>
            <w:rPr>
              <w:noProof/>
              <w:webHidden/>
            </w:rPr>
            <w:fldChar w:fldCharType="end"/>
          </w:r>
          <w:r>
            <w:fldChar w:fldCharType="end"/>
          </w:r>
        </w:p>
        <w:p w:rsidR="0088043F">
          <w:pPr>
            <w:ind w:firstLine="420"/>
          </w:pPr>
          <w:r>
            <w:rPr>
              <w:bCs/>
              <w:lang w:val="zh-CN"/>
            </w:rPr>
            <w:fldChar w:fldCharType="end"/>
          </w:r>
        </w:p>
      </w:sdtContent>
    </w:sdt>
    <w:p w:rsidR="0088043F">
      <w:pPr>
        <w:ind w:firstLine="420"/>
      </w:pPr>
      <w:r>
        <w:rPr>
          <w:rFonts w:hint="eastAsia"/>
        </w:rPr>
        <w:br w:type="page"/>
      </w:r>
    </w:p>
    <w:p w:rsidR="0088043F">
      <w:pPr>
        <w:pStyle w:val="Heading2"/>
        <w:numPr>
          <w:ilvl w:val="0"/>
          <w:numId w:val="1"/>
        </w:numPr>
        <w:spacing w:before="0" w:after="0" w:line="240" w:lineRule="auto"/>
        <w:rPr>
          <w:rFonts w:ascii="黑体" w:eastAsia="黑体" w:hAnsi="黑体" w:cs="黑体"/>
        </w:rPr>
      </w:pPr>
      <w:bookmarkStart w:id="2" w:name="_Toc167895852"/>
      <w:r>
        <w:rPr>
          <w:rFonts w:ascii="黑体" w:eastAsia="黑体" w:hAnsi="黑体" w:cs="黑体" w:hint="eastAsia"/>
        </w:rPr>
        <w:t>用户说明</w:t>
      </w:r>
      <w:bookmarkEnd w:id="2"/>
    </w:p>
    <w:p w:rsidR="0088043F">
      <w:pPr>
        <w:pStyle w:val="Heading3"/>
        <w:spacing w:before="0" w:after="0" w:line="240" w:lineRule="auto"/>
        <w:ind w:firstLine="643"/>
        <w:rPr>
          <w:rFonts w:ascii="楷体_GB2312" w:eastAsia="楷体_GB2312" w:hAnsi="仿宋_GB2312" w:cs="仿宋_GB2312"/>
          <w:b/>
          <w:bCs w:val="0"/>
        </w:rPr>
      </w:pPr>
      <w:bookmarkStart w:id="3" w:name="_Toc167895853"/>
      <w:r>
        <w:rPr>
          <w:rFonts w:ascii="楷体_GB2312" w:eastAsia="楷体_GB2312" w:hAnsi="仿宋_GB2312" w:cs="仿宋_GB2312" w:hint="eastAsia"/>
          <w:b/>
          <w:bCs w:val="0"/>
        </w:rPr>
        <w:t>1.1</w:t>
      </w:r>
      <w:r>
        <w:rPr>
          <w:rFonts w:ascii="楷体_GB2312" w:eastAsia="楷体_GB2312" w:hAnsi="仿宋_GB2312" w:cs="仿宋_GB2312" w:hint="eastAsia"/>
          <w:b/>
          <w:bCs w:val="0"/>
        </w:rPr>
        <w:t>个人用户</w:t>
      </w:r>
      <w:bookmarkEnd w:id="3"/>
    </w:p>
    <w:p w:rsidR="0088043F">
      <w:pPr>
        <w:pStyle w:val="ListParagraph"/>
        <w:spacing w:after="0" w:line="240" w:lineRule="auto"/>
        <w:ind w:firstLine="560"/>
        <w:rPr>
          <w:rFonts w:ascii="仿宋_GB2312" w:eastAsia="仿宋_GB2312" w:hAnsi="仿宋_GB2312" w:cs="仿宋_GB2312"/>
          <w:sz w:val="28"/>
          <w:szCs w:val="32"/>
        </w:rPr>
      </w:pPr>
      <w:r>
        <w:rPr>
          <w:rFonts w:ascii="仿宋_GB2312" w:eastAsia="仿宋_GB2312" w:hAnsi="仿宋_GB2312" w:cs="仿宋_GB2312" w:hint="eastAsia"/>
          <w:sz w:val="28"/>
          <w:szCs w:val="32"/>
        </w:rPr>
        <w:t>个人用户是使用个人信息注册的账号，可以办理个人业务。注册方式见“</w:t>
      </w:r>
      <w:r>
        <w:rPr>
          <w:rFonts w:ascii="仿宋_GB2312" w:eastAsia="仿宋_GB2312" w:hAnsi="仿宋_GB2312" w:cs="仿宋_GB2312" w:hint="eastAsia"/>
          <w:sz w:val="28"/>
          <w:szCs w:val="32"/>
        </w:rPr>
        <w:t>3.1</w:t>
      </w:r>
      <w:r>
        <w:rPr>
          <w:rFonts w:ascii="仿宋_GB2312" w:eastAsia="仿宋_GB2312" w:hAnsi="仿宋_GB2312" w:cs="仿宋_GB2312" w:hint="eastAsia"/>
          <w:sz w:val="28"/>
          <w:szCs w:val="32"/>
        </w:rPr>
        <w:t>个人用户注册”。</w:t>
      </w:r>
    </w:p>
    <w:p w:rsidR="0088043F">
      <w:pPr>
        <w:pStyle w:val="Heading3"/>
        <w:spacing w:before="0" w:after="0" w:line="240" w:lineRule="auto"/>
        <w:ind w:firstLine="643"/>
        <w:rPr>
          <w:rFonts w:ascii="楷体_GB2312" w:eastAsia="楷体_GB2312" w:hAnsi="仿宋_GB2312" w:cs="仿宋_GB2312"/>
          <w:b/>
          <w:bCs w:val="0"/>
        </w:rPr>
      </w:pPr>
      <w:bookmarkStart w:id="4" w:name="_Toc167895854"/>
      <w:r>
        <w:rPr>
          <w:rFonts w:ascii="楷体_GB2312" w:eastAsia="楷体_GB2312" w:hAnsi="仿宋_GB2312" w:cs="仿宋_GB2312" w:hint="eastAsia"/>
          <w:b/>
          <w:bCs w:val="0"/>
        </w:rPr>
        <w:t>1.2</w:t>
      </w:r>
      <w:r>
        <w:rPr>
          <w:rFonts w:ascii="楷体_GB2312" w:eastAsia="楷体_GB2312" w:hAnsi="仿宋_GB2312" w:cs="仿宋_GB2312" w:hint="eastAsia"/>
          <w:b/>
          <w:bCs w:val="0"/>
        </w:rPr>
        <w:t>法人用户</w:t>
      </w:r>
      <w:bookmarkEnd w:id="4"/>
    </w:p>
    <w:p w:rsidR="0088043F">
      <w:pPr>
        <w:pStyle w:val="ListParagraph"/>
        <w:spacing w:after="0" w:line="240" w:lineRule="auto"/>
        <w:ind w:firstLine="560"/>
        <w:rPr>
          <w:rFonts w:ascii="仿宋_GB2312" w:eastAsia="仿宋_GB2312" w:hAnsi="仿宋_GB2312" w:cs="仿宋_GB2312"/>
          <w:sz w:val="28"/>
          <w:szCs w:val="32"/>
        </w:rPr>
      </w:pPr>
      <w:r>
        <w:rPr>
          <w:rFonts w:ascii="仿宋_GB2312" w:eastAsia="仿宋_GB2312" w:hAnsi="仿宋_GB2312" w:cs="仿宋_GB2312" w:hint="eastAsia"/>
          <w:sz w:val="28"/>
          <w:szCs w:val="32"/>
        </w:rPr>
        <w:t>法人用户是使用公司和法人信息注册的账号，可以办理单位业务。注册方式见“</w:t>
      </w:r>
      <w:r>
        <w:rPr>
          <w:rFonts w:ascii="仿宋_GB2312" w:eastAsia="仿宋_GB2312" w:hAnsi="仿宋_GB2312" w:cs="仿宋_GB2312" w:hint="eastAsia"/>
          <w:sz w:val="28"/>
          <w:szCs w:val="32"/>
        </w:rPr>
        <w:t>3.2</w:t>
      </w:r>
      <w:r>
        <w:rPr>
          <w:rFonts w:ascii="仿宋_GB2312" w:eastAsia="仿宋_GB2312" w:hAnsi="仿宋_GB2312" w:cs="仿宋_GB2312" w:hint="eastAsia"/>
          <w:sz w:val="28"/>
          <w:szCs w:val="32"/>
        </w:rPr>
        <w:t>法人用户注册”。</w:t>
      </w:r>
    </w:p>
    <w:p w:rsidR="0088043F">
      <w:pPr>
        <w:pStyle w:val="Heading3"/>
        <w:spacing w:before="0" w:after="0" w:line="240" w:lineRule="auto"/>
        <w:ind w:firstLine="643"/>
        <w:rPr>
          <w:rFonts w:ascii="楷体_GB2312" w:eastAsia="楷体_GB2312" w:hAnsi="仿宋_GB2312" w:cs="仿宋_GB2312"/>
          <w:b/>
          <w:bCs w:val="0"/>
        </w:rPr>
      </w:pPr>
      <w:bookmarkStart w:id="5" w:name="_Toc167895855"/>
      <w:r>
        <w:rPr>
          <w:rFonts w:ascii="楷体_GB2312" w:eastAsia="楷体_GB2312" w:hAnsi="仿宋_GB2312" w:cs="仿宋_GB2312" w:hint="eastAsia"/>
          <w:b/>
          <w:bCs w:val="0"/>
        </w:rPr>
        <w:t>1.3</w:t>
      </w:r>
      <w:r>
        <w:rPr>
          <w:rFonts w:ascii="楷体_GB2312" w:eastAsia="楷体_GB2312" w:hAnsi="仿宋_GB2312" w:cs="仿宋_GB2312" w:hint="eastAsia"/>
          <w:b/>
          <w:bCs w:val="0"/>
        </w:rPr>
        <w:t>授权功能</w:t>
      </w:r>
      <w:bookmarkEnd w:id="5"/>
    </w:p>
    <w:p w:rsidR="0088043F">
      <w:pPr>
        <w:pStyle w:val="ListParagraph"/>
        <w:spacing w:after="0" w:line="240" w:lineRule="auto"/>
        <w:ind w:firstLine="560"/>
        <w:rPr>
          <w:rFonts w:ascii="仿宋_GB2312" w:eastAsia="仿宋_GB2312" w:hAnsi="仿宋_GB2312" w:cs="仿宋_GB2312"/>
          <w:sz w:val="28"/>
          <w:szCs w:val="32"/>
        </w:rPr>
      </w:pPr>
      <w:r>
        <w:rPr>
          <w:rFonts w:ascii="仿宋_GB2312" w:eastAsia="仿宋_GB2312" w:hAnsi="仿宋_GB2312" w:cs="仿宋_GB2312" w:hint="eastAsia"/>
          <w:sz w:val="28"/>
          <w:szCs w:val="32"/>
        </w:rPr>
        <w:t>法人用户拥有授权功能，法人用户可授权给个人用户办理单位业务。被授权的个人用户，可使用“人才人事”目录下的“外国专家项目管理信息系统”“外国人来华工作办理”</w:t>
      </w:r>
      <w:r>
        <w:rPr>
          <w:rFonts w:ascii="仿宋_GB2312" w:eastAsia="仿宋_GB2312" w:hAnsi="仿宋_GB2312" w:cs="仿宋_GB2312" w:hint="eastAsia"/>
          <w:sz w:val="28"/>
          <w:szCs w:val="32"/>
        </w:rPr>
        <w:t>2</w:t>
      </w:r>
      <w:r>
        <w:rPr>
          <w:rFonts w:ascii="仿宋_GB2312" w:eastAsia="仿宋_GB2312" w:hAnsi="仿宋_GB2312" w:cs="仿宋_GB2312" w:hint="eastAsia"/>
          <w:sz w:val="28"/>
          <w:szCs w:val="32"/>
        </w:rPr>
        <w:t>项服务。具体授权流程见“六、法人用户授权个人用户办理业务”。</w:t>
      </w:r>
    </w:p>
    <w:p w:rsidR="0088043F">
      <w:pPr>
        <w:ind w:firstLine="560"/>
        <w:rPr>
          <w:rFonts w:ascii="仿宋_GB2312" w:eastAsia="仿宋_GB2312" w:hAnsi="仿宋_GB2312" w:cs="仿宋_GB2312"/>
          <w:sz w:val="28"/>
          <w:szCs w:val="32"/>
        </w:rPr>
      </w:pPr>
      <w:r>
        <w:rPr>
          <w:rFonts w:ascii="仿宋_GB2312" w:eastAsia="仿宋_GB2312" w:hAnsi="仿宋_GB2312" w:cs="仿宋_GB2312" w:hint="eastAsia"/>
          <w:sz w:val="28"/>
          <w:szCs w:val="32"/>
        </w:rPr>
        <w:br w:type="page"/>
      </w:r>
    </w:p>
    <w:p w:rsidR="0088043F">
      <w:pPr>
        <w:pStyle w:val="Heading2"/>
        <w:numPr>
          <w:ilvl w:val="0"/>
          <w:numId w:val="1"/>
        </w:numPr>
        <w:spacing w:before="0" w:after="0" w:line="240" w:lineRule="auto"/>
        <w:rPr>
          <w:rFonts w:ascii="黑体" w:eastAsia="黑体" w:hAnsi="黑体" w:cs="黑体"/>
        </w:rPr>
      </w:pPr>
      <w:bookmarkStart w:id="6" w:name="_Toc167895856"/>
      <w:r>
        <w:rPr>
          <w:rFonts w:ascii="黑体" w:eastAsia="黑体" w:hAnsi="黑体" w:cs="黑体" w:hint="eastAsia"/>
        </w:rPr>
        <w:t>登录</w:t>
      </w:r>
      <w:bookmarkEnd w:id="6"/>
    </w:p>
    <w:p w:rsidR="0088043F">
      <w:pPr>
        <w:pStyle w:val="ListParagraph"/>
        <w:spacing w:line="240" w:lineRule="auto"/>
        <w:ind w:firstLine="560"/>
        <w:rPr>
          <w:rFonts w:ascii="仿宋_GB2312" w:eastAsia="仿宋_GB2312" w:hAnsi="仿宋_GB2312" w:cs="仿宋_GB2312"/>
          <w:sz w:val="28"/>
          <w:szCs w:val="32"/>
        </w:rPr>
      </w:pPr>
      <w:r>
        <w:rPr>
          <w:rFonts w:ascii="仿宋_GB2312" w:eastAsia="仿宋_GB2312" w:hAnsi="仿宋_GB2312" w:cs="仿宋_GB2312" w:hint="eastAsia"/>
          <w:sz w:val="28"/>
          <w:szCs w:val="32"/>
        </w:rPr>
        <w:t>访问“</w:t>
      </w:r>
      <w:r>
        <w:rPr>
          <w:rFonts w:ascii="仿宋_GB2312" w:eastAsia="仿宋_GB2312" w:hAnsi="仿宋_GB2312" w:cs="仿宋_GB2312" w:hint="eastAsia"/>
          <w:bCs/>
          <w:sz w:val="28"/>
          <w:szCs w:val="32"/>
        </w:rPr>
        <w:t>全国人社政务服务平台”</w:t>
      </w:r>
      <w:r>
        <w:rPr>
          <w:rFonts w:ascii="仿宋_GB2312" w:eastAsia="仿宋_GB2312" w:hAnsi="仿宋_GB2312" w:cs="仿宋_GB2312" w:hint="eastAsia"/>
          <w:sz w:val="28"/>
          <w:szCs w:val="32"/>
        </w:rPr>
        <w:t>网址：</w:t>
      </w:r>
      <w:r>
        <w:rPr>
          <w:rFonts w:ascii="仿宋_GB2312" w:eastAsia="仿宋_GB2312" w:hAnsi="仿宋_GB2312" w:cs="仿宋_GB2312"/>
          <w:sz w:val="28"/>
          <w:szCs w:val="32"/>
          <w:u w:val="single"/>
        </w:rPr>
        <w:t>https://www.12333.gov.cn</w:t>
      </w:r>
      <w:r>
        <w:rPr>
          <w:rFonts w:ascii="仿宋_GB2312" w:eastAsia="仿宋_GB2312" w:hAnsi="仿宋_GB2312" w:cs="仿宋_GB2312" w:hint="eastAsia"/>
          <w:sz w:val="28"/>
          <w:szCs w:val="32"/>
        </w:rPr>
        <w:t>。点击“登录”按键，进入登录页面。</w:t>
      </w:r>
    </w:p>
    <w:p w:rsidR="0088043F">
      <w:pPr>
        <w:spacing w:line="240" w:lineRule="auto"/>
        <w:ind w:firstLine="420"/>
        <w:jc w:val="center"/>
        <w:rPr>
          <w:rFonts w:ascii="仿宋_GB2312" w:eastAsia="仿宋_GB2312" w:hAnsi="仿宋_GB2312" w:cs="仿宋_GB2312"/>
        </w:rPr>
      </w:pPr>
      <w:r>
        <w:rPr>
          <w:rFonts w:ascii="仿宋_GB2312" w:eastAsia="仿宋_GB2312" w:hAnsi="仿宋_GB2312" w:cs="仿宋_GB2312" w:hint="eastAsia"/>
          <w:noProof/>
        </w:rPr>
        <w:drawing>
          <wp:inline distT="0" distB="0" distL="114300" distR="114300">
            <wp:extent cx="4608195" cy="2606675"/>
            <wp:effectExtent l="9525" t="9525" r="11430" b="12700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8195" cy="26066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88043F">
      <w:pPr>
        <w:spacing w:line="240" w:lineRule="auto"/>
        <w:ind w:firstLine="420"/>
        <w:jc w:val="center"/>
        <w:rPr>
          <w:rFonts w:ascii="仿宋_GB2312" w:eastAsia="仿宋_GB2312" w:hAnsi="仿宋_GB2312" w:cs="仿宋_GB2312"/>
        </w:rPr>
      </w:pPr>
      <w:r>
        <w:rPr>
          <w:rFonts w:ascii="仿宋_GB2312" w:eastAsia="仿宋_GB2312" w:hAnsi="仿宋_GB2312" w:cs="仿宋_GB2312" w:hint="eastAsia"/>
          <w:noProof/>
        </w:rPr>
        <w:drawing>
          <wp:inline distT="0" distB="0" distL="114300" distR="114300">
            <wp:extent cx="4608195" cy="2598420"/>
            <wp:effectExtent l="9525" t="9525" r="11430" b="20955"/>
            <wp:docPr id="1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608195" cy="25984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88043F">
      <w:pPr>
        <w:spacing w:line="240" w:lineRule="auto"/>
        <w:ind w:firstLine="560"/>
        <w:rPr>
          <w:rFonts w:ascii="仿宋_GB2312" w:eastAsia="仿宋_GB2312" w:hAnsi="仿宋_GB2312" w:cs="仿宋_GB2312"/>
          <w:sz w:val="28"/>
          <w:szCs w:val="32"/>
        </w:rPr>
      </w:pPr>
      <w:r>
        <w:rPr>
          <w:rFonts w:ascii="仿宋_GB2312" w:eastAsia="仿宋_GB2312" w:hAnsi="仿宋_GB2312" w:cs="仿宋_GB2312" w:hint="eastAsia"/>
          <w:sz w:val="28"/>
          <w:szCs w:val="32"/>
        </w:rPr>
        <w:t>选择用户类型（个人用户、法人用户）并输入账号、密码后，登入</w:t>
      </w:r>
      <w:r>
        <w:rPr>
          <w:rFonts w:ascii="仿宋_GB2312" w:eastAsia="仿宋_GB2312" w:hAnsi="仿宋_GB2312" w:cs="仿宋_GB2312" w:hint="eastAsia"/>
          <w:sz w:val="28"/>
          <w:szCs w:val="32"/>
        </w:rPr>
        <w:t>全国人社政务</w:t>
      </w:r>
      <w:r>
        <w:rPr>
          <w:rFonts w:ascii="仿宋_GB2312" w:eastAsia="仿宋_GB2312" w:hAnsi="仿宋_GB2312" w:cs="仿宋_GB2312" w:hint="eastAsia"/>
          <w:sz w:val="28"/>
          <w:szCs w:val="32"/>
        </w:rPr>
        <w:t>服务平台。其中，个人用户使用</w:t>
      </w:r>
      <w:r>
        <w:rPr>
          <w:rFonts w:ascii="仿宋_GB2312" w:eastAsia="仿宋_GB2312" w:hAnsi="仿宋_GB2312" w:cs="仿宋_GB2312" w:hint="eastAsia"/>
          <w:b/>
          <w:bCs/>
          <w:sz w:val="28"/>
          <w:szCs w:val="32"/>
        </w:rPr>
        <w:t>手机号或身份证号</w:t>
      </w:r>
      <w:r>
        <w:rPr>
          <w:rFonts w:ascii="仿宋_GB2312" w:eastAsia="仿宋_GB2312" w:hAnsi="仿宋_GB2312" w:cs="仿宋_GB2312" w:hint="eastAsia"/>
          <w:b/>
          <w:bCs/>
          <w:sz w:val="28"/>
          <w:szCs w:val="32"/>
        </w:rPr>
        <w:t>+</w:t>
      </w:r>
      <w:r>
        <w:rPr>
          <w:rFonts w:ascii="仿宋_GB2312" w:eastAsia="仿宋_GB2312" w:hAnsi="仿宋_GB2312" w:cs="仿宋_GB2312" w:hint="eastAsia"/>
          <w:b/>
          <w:bCs/>
          <w:sz w:val="28"/>
          <w:szCs w:val="32"/>
        </w:rPr>
        <w:t>密码</w:t>
      </w:r>
      <w:r>
        <w:rPr>
          <w:rFonts w:ascii="仿宋_GB2312" w:eastAsia="仿宋_GB2312" w:hAnsi="仿宋_GB2312" w:cs="仿宋_GB2312" w:hint="eastAsia"/>
          <w:sz w:val="28"/>
          <w:szCs w:val="32"/>
        </w:rPr>
        <w:t>登录，法人用户使用</w:t>
      </w:r>
      <w:r>
        <w:rPr>
          <w:rFonts w:ascii="仿宋_GB2312" w:eastAsia="仿宋_GB2312" w:hAnsi="仿宋_GB2312" w:cs="仿宋_GB2312" w:hint="eastAsia"/>
          <w:b/>
          <w:bCs/>
          <w:sz w:val="28"/>
          <w:szCs w:val="32"/>
        </w:rPr>
        <w:t>用户名</w:t>
      </w:r>
      <w:r>
        <w:rPr>
          <w:rFonts w:ascii="仿宋_GB2312" w:eastAsia="仿宋_GB2312" w:hAnsi="仿宋_GB2312" w:cs="仿宋_GB2312" w:hint="eastAsia"/>
          <w:b/>
          <w:bCs/>
          <w:sz w:val="28"/>
          <w:szCs w:val="32"/>
        </w:rPr>
        <w:t>+</w:t>
      </w:r>
      <w:r>
        <w:rPr>
          <w:rFonts w:ascii="仿宋_GB2312" w:eastAsia="仿宋_GB2312" w:hAnsi="仿宋_GB2312" w:cs="仿宋_GB2312" w:hint="eastAsia"/>
          <w:b/>
          <w:bCs/>
          <w:sz w:val="28"/>
          <w:szCs w:val="32"/>
        </w:rPr>
        <w:t>密码</w:t>
      </w:r>
      <w:r>
        <w:rPr>
          <w:rFonts w:ascii="仿宋_GB2312" w:eastAsia="仿宋_GB2312" w:hAnsi="仿宋_GB2312" w:cs="仿宋_GB2312" w:hint="eastAsia"/>
          <w:sz w:val="28"/>
          <w:szCs w:val="32"/>
        </w:rPr>
        <w:t>登录。</w:t>
      </w:r>
    </w:p>
    <w:p w:rsidR="0088043F">
      <w:pPr>
        <w:pStyle w:val="ListParagraph"/>
        <w:spacing w:after="0" w:line="240" w:lineRule="auto"/>
        <w:ind w:firstLine="560"/>
        <w:rPr>
          <w:rFonts w:ascii="仿宋_GB2312" w:eastAsia="仿宋_GB2312" w:hAnsi="仿宋_GB2312" w:cs="仿宋_GB2312"/>
          <w:sz w:val="28"/>
          <w:szCs w:val="32"/>
        </w:rPr>
      </w:pPr>
      <w:r>
        <w:rPr>
          <w:rFonts w:ascii="仿宋_GB2312" w:eastAsia="仿宋_GB2312" w:hAnsi="仿宋_GB2312" w:cs="仿宋_GB2312" w:hint="eastAsia"/>
          <w:sz w:val="28"/>
          <w:szCs w:val="32"/>
        </w:rPr>
        <w:t>原已在科技部政务服务平台、外国专家项目管理信息系统注册的个人用户，请在登录前通过“忘记密码”</w:t>
      </w:r>
      <w:r>
        <w:rPr>
          <w:rFonts w:ascii="仿宋_GB2312" w:eastAsia="仿宋_GB2312" w:hAnsi="仿宋_GB2312" w:cs="仿宋_GB2312" w:hint="eastAsia"/>
          <w:sz w:val="28"/>
          <w:szCs w:val="32"/>
        </w:rPr>
        <w:t>-</w:t>
      </w:r>
      <w:r>
        <w:rPr>
          <w:rFonts w:ascii="仿宋_GB2312" w:eastAsia="仿宋_GB2312" w:hAnsi="仿宋_GB2312" w:cs="仿宋_GB2312" w:hint="eastAsia"/>
          <w:sz w:val="28"/>
          <w:szCs w:val="32"/>
        </w:rPr>
        <w:t>“重置登录密码”功能重置密码。具体操作见“</w:t>
      </w:r>
      <w:r>
        <w:rPr>
          <w:rFonts w:ascii="仿宋_GB2312" w:eastAsia="仿宋_GB2312" w:hAnsi="仿宋_GB2312" w:cs="仿宋_GB2312" w:hint="eastAsia"/>
          <w:sz w:val="28"/>
          <w:szCs w:val="32"/>
        </w:rPr>
        <w:t xml:space="preserve">4.1 </w:t>
      </w:r>
      <w:r>
        <w:rPr>
          <w:rFonts w:ascii="仿宋_GB2312" w:eastAsia="仿宋_GB2312" w:hAnsi="仿宋_GB2312" w:cs="仿宋_GB2312" w:hint="eastAsia"/>
          <w:sz w:val="28"/>
          <w:szCs w:val="32"/>
        </w:rPr>
        <w:t>个人用户‘忘记密码’”。</w:t>
      </w:r>
    </w:p>
    <w:p w:rsidR="0088043F">
      <w:pPr>
        <w:pStyle w:val="ListParagraph"/>
        <w:spacing w:after="0" w:line="240" w:lineRule="auto"/>
        <w:ind w:firstLine="560"/>
        <w:rPr>
          <w:rFonts w:ascii="仿宋_GB2312" w:eastAsia="仿宋_GB2312" w:hAnsi="仿宋_GB2312" w:cs="仿宋_GB2312"/>
          <w:sz w:val="28"/>
          <w:szCs w:val="32"/>
        </w:rPr>
      </w:pPr>
      <w:r>
        <w:rPr>
          <w:rFonts w:ascii="仿宋_GB2312" w:eastAsia="仿宋_GB2312" w:hAnsi="仿宋_GB2312" w:cs="仿宋_GB2312" w:hint="eastAsia"/>
          <w:sz w:val="28"/>
          <w:szCs w:val="32"/>
        </w:rPr>
        <w:t>原已在科技部政务服务平台、外国专家项目管理信息系统注册的法人用户，请在登录前通过“忘记密码”功能重置密码。若忘记用户名，请通过“忘记用户名”功能，找回用户名后重置密码。具体操作见“</w:t>
      </w:r>
      <w:r>
        <w:rPr>
          <w:rFonts w:ascii="仿宋_GB2312" w:eastAsia="仿宋_GB2312" w:hAnsi="仿宋_GB2312" w:cs="仿宋_GB2312" w:hint="eastAsia"/>
          <w:sz w:val="28"/>
          <w:szCs w:val="32"/>
        </w:rPr>
        <w:t xml:space="preserve">4.2 </w:t>
      </w:r>
      <w:r>
        <w:rPr>
          <w:rFonts w:ascii="仿宋_GB2312" w:eastAsia="仿宋_GB2312" w:hAnsi="仿宋_GB2312" w:cs="仿宋_GB2312" w:hint="eastAsia"/>
          <w:sz w:val="28"/>
          <w:szCs w:val="32"/>
        </w:rPr>
        <w:t>法人用户‘忘记密码’‘忘记用户名’”。</w:t>
      </w:r>
    </w:p>
    <w:p w:rsidR="0088043F">
      <w:pPr>
        <w:ind w:firstLine="560"/>
        <w:rPr>
          <w:rFonts w:ascii="仿宋_GB2312" w:eastAsia="仿宋_GB2312" w:hAnsi="仿宋_GB2312" w:cs="仿宋_GB2312"/>
          <w:sz w:val="28"/>
          <w:szCs w:val="32"/>
        </w:rPr>
      </w:pPr>
      <w:r>
        <w:rPr>
          <w:rFonts w:ascii="仿宋_GB2312" w:eastAsia="仿宋_GB2312" w:hAnsi="仿宋_GB2312" w:cs="仿宋_GB2312" w:hint="eastAsia"/>
          <w:sz w:val="28"/>
          <w:szCs w:val="32"/>
        </w:rPr>
        <w:br w:type="page"/>
      </w:r>
    </w:p>
    <w:p w:rsidR="0088043F">
      <w:pPr>
        <w:pStyle w:val="Heading2"/>
        <w:numPr>
          <w:ilvl w:val="0"/>
          <w:numId w:val="1"/>
        </w:numPr>
        <w:spacing w:before="0" w:after="0" w:line="240" w:lineRule="auto"/>
        <w:rPr>
          <w:rFonts w:ascii="黑体" w:eastAsia="黑体" w:hAnsi="黑体" w:cs="黑体"/>
        </w:rPr>
      </w:pPr>
      <w:bookmarkStart w:id="7" w:name="_Toc167895857"/>
      <w:r>
        <w:rPr>
          <w:rFonts w:ascii="黑体" w:eastAsia="黑体" w:hAnsi="黑体" w:cs="黑体" w:hint="eastAsia"/>
        </w:rPr>
        <w:t>注册</w:t>
      </w:r>
      <w:bookmarkEnd w:id="7"/>
    </w:p>
    <w:p w:rsidR="0088043F">
      <w:pPr>
        <w:pStyle w:val="Heading3"/>
        <w:spacing w:before="0" w:after="0" w:line="240" w:lineRule="auto"/>
        <w:ind w:firstLine="643"/>
        <w:rPr>
          <w:rFonts w:ascii="楷体_GB2312" w:eastAsia="楷体_GB2312" w:hAnsi="仿宋_GB2312" w:cs="仿宋_GB2312"/>
          <w:b/>
          <w:bCs w:val="0"/>
        </w:rPr>
      </w:pPr>
      <w:bookmarkStart w:id="8" w:name="_Toc167895858"/>
      <w:r>
        <w:rPr>
          <w:rFonts w:ascii="楷体_GB2312" w:eastAsia="楷体_GB2312" w:hAnsi="仿宋_GB2312" w:cs="仿宋_GB2312" w:hint="eastAsia"/>
          <w:b/>
          <w:bCs w:val="0"/>
        </w:rPr>
        <w:t>3.1</w:t>
      </w:r>
      <w:r>
        <w:rPr>
          <w:rFonts w:ascii="楷体_GB2312" w:eastAsia="楷体_GB2312" w:hAnsi="仿宋_GB2312" w:cs="仿宋_GB2312" w:hint="eastAsia"/>
          <w:b/>
          <w:bCs w:val="0"/>
        </w:rPr>
        <w:t>个人用户注册</w:t>
      </w:r>
      <w:bookmarkEnd w:id="8"/>
    </w:p>
    <w:p w:rsidR="0088043F">
      <w:pPr>
        <w:spacing w:after="0" w:line="240" w:lineRule="auto"/>
        <w:ind w:firstLine="560"/>
        <w:rPr>
          <w:rFonts w:ascii="仿宋_GB2312" w:eastAsia="仿宋_GB2312" w:hAnsi="仿宋_GB2312" w:cs="仿宋_GB2312"/>
          <w:sz w:val="28"/>
          <w:szCs w:val="32"/>
        </w:rPr>
      </w:pPr>
      <w:r>
        <w:rPr>
          <w:rFonts w:ascii="仿宋_GB2312" w:eastAsia="仿宋_GB2312" w:hAnsi="仿宋_GB2312" w:cs="仿宋_GB2312" w:hint="eastAsia"/>
          <w:sz w:val="28"/>
          <w:szCs w:val="32"/>
        </w:rPr>
        <w:t>个人用户可以通过“全国人社政务服务平台”、“掌上</w:t>
      </w:r>
      <w:r>
        <w:rPr>
          <w:rFonts w:ascii="仿宋_GB2312" w:eastAsia="仿宋_GB2312" w:hAnsi="仿宋_GB2312" w:cs="仿宋_GB2312" w:hint="eastAsia"/>
          <w:sz w:val="28"/>
          <w:szCs w:val="32"/>
        </w:rPr>
        <w:t>12333</w:t>
      </w:r>
      <w:r>
        <w:rPr>
          <w:rFonts w:ascii="仿宋_GB2312" w:eastAsia="仿宋_GB2312" w:hAnsi="仿宋_GB2312" w:cs="仿宋_GB2312" w:hint="eastAsia"/>
          <w:sz w:val="28"/>
          <w:szCs w:val="32"/>
        </w:rPr>
        <w:t>”</w:t>
      </w:r>
      <w:r>
        <w:rPr>
          <w:rFonts w:ascii="仿宋_GB2312" w:eastAsia="仿宋_GB2312" w:hAnsi="仿宋_GB2312" w:cs="仿宋_GB2312" w:hint="eastAsia"/>
          <w:sz w:val="28"/>
          <w:szCs w:val="32"/>
        </w:rPr>
        <w:t>APP</w:t>
      </w:r>
      <w:r>
        <w:rPr>
          <w:rFonts w:ascii="仿宋_GB2312" w:eastAsia="仿宋_GB2312" w:hAnsi="仿宋_GB2312" w:cs="仿宋_GB2312" w:hint="eastAsia"/>
          <w:sz w:val="28"/>
          <w:szCs w:val="32"/>
        </w:rPr>
        <w:t>、“</w:t>
      </w:r>
      <w:r>
        <w:rPr>
          <w:rFonts w:ascii="仿宋_GB2312" w:eastAsia="仿宋_GB2312" w:hAnsi="仿宋_GB2312" w:cs="仿宋_GB2312" w:hint="eastAsia"/>
          <w:sz w:val="28"/>
          <w:szCs w:val="32"/>
        </w:rPr>
        <w:t>12333</w:t>
      </w:r>
      <w:r>
        <w:rPr>
          <w:rFonts w:ascii="仿宋_GB2312" w:eastAsia="仿宋_GB2312" w:hAnsi="仿宋_GB2312" w:cs="仿宋_GB2312" w:hint="eastAsia"/>
          <w:sz w:val="28"/>
          <w:szCs w:val="32"/>
        </w:rPr>
        <w:t>”小程序三个渠道注册账号。</w:t>
      </w:r>
    </w:p>
    <w:p w:rsidR="0088043F">
      <w:pPr>
        <w:pStyle w:val="Heading4"/>
        <w:spacing w:before="0" w:after="0" w:line="240" w:lineRule="auto"/>
        <w:ind w:firstLine="643"/>
        <w:rPr>
          <w:rFonts w:ascii="楷体_GB2312" w:eastAsia="楷体_GB2312" w:hAnsi="仿宋_GB2312" w:cs="仿宋_GB2312"/>
        </w:rPr>
      </w:pPr>
      <w:r>
        <w:rPr>
          <w:rFonts w:ascii="楷体_GB2312" w:eastAsia="楷体_GB2312" w:hAnsi="仿宋_GB2312" w:cs="仿宋_GB2312" w:hint="eastAsia"/>
        </w:rPr>
        <w:t>3.1.1</w:t>
      </w:r>
      <w:r>
        <w:rPr>
          <w:rFonts w:ascii="楷体_GB2312" w:eastAsia="楷体_GB2312" w:hAnsi="仿宋_GB2312" w:cs="仿宋_GB2312" w:hint="eastAsia"/>
        </w:rPr>
        <w:t>全国人社政务</w:t>
      </w:r>
      <w:r>
        <w:rPr>
          <w:rFonts w:ascii="楷体_GB2312" w:eastAsia="楷体_GB2312" w:hAnsi="仿宋_GB2312" w:cs="仿宋_GB2312" w:hint="eastAsia"/>
        </w:rPr>
        <w:t>服务平台</w:t>
      </w:r>
    </w:p>
    <w:p w:rsidR="0088043F">
      <w:pPr>
        <w:spacing w:after="0" w:line="240" w:lineRule="auto"/>
        <w:ind w:firstLine="560"/>
        <w:rPr>
          <w:rFonts w:ascii="仿宋_GB2312" w:eastAsia="仿宋_GB2312" w:hAnsi="仿宋_GB2312" w:cs="仿宋_GB2312"/>
          <w:sz w:val="28"/>
          <w:szCs w:val="32"/>
        </w:rPr>
      </w:pPr>
      <w:r>
        <w:rPr>
          <w:rFonts w:ascii="仿宋_GB2312" w:eastAsia="仿宋_GB2312" w:hAnsi="仿宋_GB2312" w:cs="仿宋_GB2312" w:hint="eastAsia"/>
          <w:sz w:val="28"/>
          <w:szCs w:val="32"/>
        </w:rPr>
        <w:t>第一步，点击“登录”。</w:t>
      </w:r>
    </w:p>
    <w:p w:rsidR="0088043F">
      <w:pPr>
        <w:spacing w:after="0" w:line="240" w:lineRule="auto"/>
        <w:ind w:firstLine="560"/>
        <w:rPr>
          <w:rFonts w:ascii="仿宋_GB2312" w:eastAsia="仿宋_GB2312" w:hAnsi="仿宋_GB2312" w:cs="仿宋_GB2312"/>
          <w:sz w:val="28"/>
          <w:szCs w:val="32"/>
        </w:rPr>
      </w:pPr>
      <w:r>
        <w:rPr>
          <w:rFonts w:ascii="仿宋_GB2312" w:eastAsia="仿宋_GB2312" w:hAnsi="仿宋_GB2312" w:cs="仿宋_GB2312" w:hint="eastAsia"/>
          <w:noProof/>
          <w:sz w:val="28"/>
          <w:szCs w:val="32"/>
        </w:rPr>
        <w:drawing>
          <wp:inline distT="0" distB="0" distL="114300" distR="114300">
            <wp:extent cx="4608195" cy="2620645"/>
            <wp:effectExtent l="0" t="0" r="1905" b="8255"/>
            <wp:docPr id="305963975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5963975" name="图片 13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08195" cy="2620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043F">
      <w:pPr>
        <w:spacing w:after="0" w:line="240" w:lineRule="auto"/>
        <w:ind w:firstLine="560"/>
        <w:rPr>
          <w:rFonts w:ascii="仿宋_GB2312" w:eastAsia="仿宋_GB2312" w:hAnsi="仿宋_GB2312" w:cs="仿宋_GB2312"/>
          <w:sz w:val="28"/>
          <w:szCs w:val="32"/>
        </w:rPr>
      </w:pPr>
      <w:r>
        <w:rPr>
          <w:rFonts w:ascii="仿宋_GB2312" w:eastAsia="仿宋_GB2312" w:hAnsi="仿宋_GB2312" w:cs="仿宋_GB2312" w:hint="eastAsia"/>
          <w:sz w:val="28"/>
          <w:szCs w:val="32"/>
        </w:rPr>
        <w:t>第二步，点击“个人注册”。</w:t>
      </w:r>
    </w:p>
    <w:p w:rsidR="0088043F">
      <w:pPr>
        <w:ind w:firstLine="420"/>
        <w:jc w:val="center"/>
      </w:pPr>
      <w:r>
        <w:rPr>
          <w:noProof/>
        </w:rPr>
        <w:drawing>
          <wp:inline distT="0" distB="0" distL="0" distR="0">
            <wp:extent cx="4607560" cy="2317115"/>
            <wp:effectExtent l="0" t="0" r="2540" b="6985"/>
            <wp:docPr id="195606122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6061225" name="图片 1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7956" cy="2317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043F">
      <w:pPr>
        <w:spacing w:after="0" w:line="240" w:lineRule="auto"/>
        <w:ind w:firstLine="560"/>
        <w:rPr>
          <w:rFonts w:ascii="仿宋_GB2312" w:eastAsia="仿宋_GB2312" w:hAnsi="仿宋_GB2312" w:cs="仿宋_GB2312"/>
          <w:sz w:val="28"/>
          <w:szCs w:val="32"/>
        </w:rPr>
      </w:pPr>
    </w:p>
    <w:p w:rsidR="0088043F">
      <w:pPr>
        <w:spacing w:after="0" w:line="240" w:lineRule="auto"/>
        <w:ind w:firstLine="560"/>
        <w:rPr>
          <w:rFonts w:ascii="仿宋_GB2312" w:eastAsia="仿宋_GB2312" w:hAnsi="仿宋_GB2312" w:cs="仿宋_GB2312"/>
          <w:sz w:val="28"/>
          <w:szCs w:val="32"/>
        </w:rPr>
      </w:pPr>
      <w:r>
        <w:rPr>
          <w:rFonts w:ascii="仿宋_GB2312" w:eastAsia="仿宋_GB2312" w:hAnsi="仿宋_GB2312" w:cs="仿宋_GB2312" w:hint="eastAsia"/>
          <w:sz w:val="28"/>
          <w:szCs w:val="32"/>
        </w:rPr>
        <w:t>第三步，选择注册用的证件类型，完善证件号码、手机号、密码等相关信息后注册账号</w:t>
      </w:r>
    </w:p>
    <w:p w:rsidR="0088043F">
      <w:pPr>
        <w:pStyle w:val="BodyText"/>
        <w:ind w:firstLine="420"/>
      </w:pPr>
      <w:r>
        <w:rPr>
          <w:noProof/>
        </w:rPr>
        <w:drawing>
          <wp:inline distT="0" distB="0" distL="0" distR="0">
            <wp:extent cx="5274310" cy="2697480"/>
            <wp:effectExtent l="0" t="0" r="2540" b="7620"/>
            <wp:docPr id="63896756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8967567" name="图片 1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043F">
      <w:pPr>
        <w:pStyle w:val="Heading4"/>
        <w:spacing w:before="0" w:after="0" w:line="240" w:lineRule="auto"/>
        <w:ind w:firstLine="643"/>
        <w:rPr>
          <w:rFonts w:ascii="楷体_GB2312" w:eastAsia="楷体_GB2312" w:hAnsi="仿宋_GB2312" w:cs="仿宋_GB2312"/>
        </w:rPr>
      </w:pPr>
      <w:r>
        <w:rPr>
          <w:rFonts w:ascii="楷体_GB2312" w:eastAsia="楷体_GB2312" w:hAnsi="仿宋_GB2312" w:cs="仿宋_GB2312" w:hint="eastAsia"/>
        </w:rPr>
        <w:t>3.1.2</w:t>
      </w:r>
      <w:r>
        <w:rPr>
          <w:rFonts w:ascii="楷体_GB2312" w:eastAsia="楷体_GB2312" w:hAnsi="仿宋_GB2312" w:cs="仿宋_GB2312" w:hint="eastAsia"/>
        </w:rPr>
        <w:t>“掌上</w:t>
      </w:r>
      <w:r>
        <w:rPr>
          <w:rFonts w:ascii="楷体_GB2312" w:eastAsia="楷体_GB2312" w:hAnsi="仿宋_GB2312" w:cs="仿宋_GB2312" w:hint="eastAsia"/>
        </w:rPr>
        <w:t>12333</w:t>
      </w:r>
      <w:r>
        <w:rPr>
          <w:rFonts w:ascii="楷体_GB2312" w:eastAsia="楷体_GB2312" w:hAnsi="仿宋_GB2312" w:cs="仿宋_GB2312" w:hint="eastAsia"/>
        </w:rPr>
        <w:t>”</w:t>
      </w:r>
      <w:r>
        <w:rPr>
          <w:rFonts w:ascii="楷体_GB2312" w:eastAsia="楷体_GB2312" w:hAnsi="仿宋_GB2312" w:cs="仿宋_GB2312" w:hint="eastAsia"/>
        </w:rPr>
        <w:t>APP/</w:t>
      </w:r>
      <w:r>
        <w:rPr>
          <w:rFonts w:ascii="楷体_GB2312" w:eastAsia="楷体_GB2312" w:hAnsi="仿宋_GB2312" w:cs="仿宋_GB2312" w:hint="eastAsia"/>
        </w:rPr>
        <w:t>“</w:t>
      </w:r>
      <w:r>
        <w:rPr>
          <w:rFonts w:ascii="楷体_GB2312" w:eastAsia="楷体_GB2312" w:hAnsi="仿宋_GB2312" w:cs="仿宋_GB2312" w:hint="eastAsia"/>
        </w:rPr>
        <w:t>12333</w:t>
      </w:r>
      <w:r>
        <w:rPr>
          <w:rFonts w:ascii="楷体_GB2312" w:eastAsia="楷体_GB2312" w:hAnsi="仿宋_GB2312" w:cs="仿宋_GB2312" w:hint="eastAsia"/>
        </w:rPr>
        <w:t>”小程序</w:t>
      </w:r>
    </w:p>
    <w:p w:rsidR="0088043F">
      <w:pPr>
        <w:spacing w:after="0"/>
        <w:ind w:firstLine="560"/>
        <w:rPr>
          <w:rFonts w:ascii="仿宋_GB2312" w:eastAsia="仿宋_GB2312" w:hAnsi="仿宋_GB2312" w:cs="仿宋_GB2312"/>
          <w:sz w:val="28"/>
          <w:szCs w:val="32"/>
        </w:rPr>
      </w:pPr>
      <w:r>
        <w:rPr>
          <w:rFonts w:ascii="仿宋_GB2312" w:eastAsia="仿宋_GB2312" w:hAnsi="仿宋_GB2312" w:cs="仿宋_GB2312" w:hint="eastAsia"/>
          <w:sz w:val="28"/>
          <w:szCs w:val="32"/>
        </w:rPr>
        <w:t>第一步，点击“我的</w:t>
      </w:r>
      <w:r>
        <w:rPr>
          <w:rFonts w:ascii="仿宋_GB2312" w:eastAsia="仿宋_GB2312" w:hAnsi="仿宋_GB2312" w:cs="仿宋_GB2312" w:hint="eastAsia"/>
          <w:sz w:val="28"/>
          <w:szCs w:val="32"/>
        </w:rPr>
        <w:t>-</w:t>
      </w:r>
      <w:r>
        <w:rPr>
          <w:rFonts w:ascii="仿宋_GB2312" w:eastAsia="仿宋_GB2312" w:hAnsi="仿宋_GB2312" w:cs="仿宋_GB2312" w:hint="eastAsia"/>
          <w:sz w:val="28"/>
          <w:szCs w:val="32"/>
        </w:rPr>
        <w:t>立即登录”。</w:t>
      </w:r>
    </w:p>
    <w:p w:rsidR="0088043F">
      <w:pPr>
        <w:pStyle w:val="BodyText"/>
        <w:spacing w:after="0"/>
        <w:ind w:firstLine="420"/>
        <w:jc w:val="center"/>
      </w:pPr>
      <w:r>
        <w:rPr>
          <w:rFonts w:hint="eastAsia"/>
          <w:noProof/>
        </w:rPr>
        <w:drawing>
          <wp:inline distT="0" distB="0" distL="114300" distR="114300">
            <wp:extent cx="1619885" cy="3496945"/>
            <wp:effectExtent l="0" t="0" r="18415" b="8255"/>
            <wp:docPr id="1815740816" name="图片 1815740816" descr="163169c01f0e7a290e066e808bd27f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5740816" name="图片 1815740816" descr="163169c01f0e7a290e066e808bd27f6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3496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043F">
      <w:pPr>
        <w:spacing w:after="0" w:line="240" w:lineRule="auto"/>
        <w:ind w:firstLine="560"/>
        <w:rPr>
          <w:rFonts w:ascii="仿宋_GB2312" w:eastAsia="仿宋_GB2312" w:hAnsi="仿宋_GB2312" w:cs="仿宋_GB2312"/>
          <w:sz w:val="28"/>
          <w:szCs w:val="32"/>
        </w:rPr>
      </w:pPr>
    </w:p>
    <w:p w:rsidR="0088043F">
      <w:pPr>
        <w:spacing w:after="0" w:line="240" w:lineRule="auto"/>
        <w:ind w:firstLine="560"/>
        <w:rPr>
          <w:rFonts w:ascii="仿宋_GB2312" w:eastAsia="仿宋_GB2312" w:hAnsi="仿宋_GB2312" w:cs="仿宋_GB2312"/>
          <w:sz w:val="28"/>
          <w:szCs w:val="32"/>
        </w:rPr>
      </w:pPr>
      <w:r>
        <w:rPr>
          <w:rFonts w:ascii="仿宋_GB2312" w:eastAsia="仿宋_GB2312" w:hAnsi="仿宋_GB2312" w:cs="仿宋_GB2312" w:hint="eastAsia"/>
          <w:sz w:val="28"/>
          <w:szCs w:val="32"/>
        </w:rPr>
        <w:t>第二步，点击“新用户注册”</w:t>
      </w:r>
    </w:p>
    <w:p w:rsidR="0088043F">
      <w:pPr>
        <w:pStyle w:val="BodyText"/>
        <w:ind w:firstLine="420"/>
        <w:jc w:val="center"/>
      </w:pPr>
      <w:r>
        <w:rPr>
          <w:noProof/>
        </w:rPr>
        <w:drawing>
          <wp:inline distT="0" distB="0" distL="0" distR="0">
            <wp:extent cx="2724785" cy="1619250"/>
            <wp:effectExtent l="0" t="0" r="0" b="18415"/>
            <wp:docPr id="196255925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2559252" name="图片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45" t="27065" r="5922" b="18163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741209" cy="1629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043F">
      <w:pPr>
        <w:spacing w:after="0" w:line="240" w:lineRule="auto"/>
        <w:ind w:firstLine="560"/>
        <w:rPr>
          <w:rFonts w:ascii="仿宋_GB2312" w:eastAsia="仿宋_GB2312" w:hAnsi="仿宋_GB2312" w:cs="仿宋_GB2312"/>
          <w:sz w:val="28"/>
          <w:szCs w:val="32"/>
        </w:rPr>
      </w:pPr>
      <w:r>
        <w:rPr>
          <w:rFonts w:ascii="仿宋_GB2312" w:eastAsia="仿宋_GB2312" w:hAnsi="仿宋_GB2312" w:cs="仿宋_GB2312" w:hint="eastAsia"/>
          <w:sz w:val="28"/>
          <w:szCs w:val="32"/>
        </w:rPr>
        <w:t>第三步，完善手机号、密码等信息后完成注册。</w:t>
      </w:r>
    </w:p>
    <w:p w:rsidR="0088043F">
      <w:pPr>
        <w:pStyle w:val="BodyText"/>
        <w:ind w:firstLine="420"/>
        <w:jc w:val="center"/>
      </w:pPr>
      <w:r>
        <w:rPr>
          <w:rFonts w:hint="eastAsia"/>
          <w:noProof/>
        </w:rPr>
        <w:drawing>
          <wp:inline distT="0" distB="0" distL="0" distR="0">
            <wp:extent cx="3025775" cy="1619250"/>
            <wp:effectExtent l="0" t="0" r="0" b="3175"/>
            <wp:docPr id="70088643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0886433" name="图片 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66" t="22434" r="3264" b="1921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036085" cy="1625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043F">
      <w:pPr>
        <w:pStyle w:val="Heading3"/>
        <w:spacing w:before="0" w:after="0" w:line="240" w:lineRule="auto"/>
        <w:ind w:firstLine="643"/>
        <w:rPr>
          <w:rFonts w:ascii="楷体_GB2312" w:eastAsia="楷体_GB2312" w:hAnsi="仿宋_GB2312" w:cs="仿宋_GB2312"/>
          <w:b/>
          <w:bCs w:val="0"/>
        </w:rPr>
      </w:pPr>
      <w:bookmarkStart w:id="9" w:name="_Toc167895859"/>
      <w:r>
        <w:rPr>
          <w:rFonts w:ascii="楷体_GB2312" w:eastAsia="楷体_GB2312" w:hAnsi="仿宋_GB2312" w:cs="仿宋_GB2312" w:hint="eastAsia"/>
          <w:b/>
          <w:bCs w:val="0"/>
        </w:rPr>
        <w:t>3.2</w:t>
      </w:r>
      <w:r>
        <w:rPr>
          <w:rFonts w:ascii="楷体_GB2312" w:eastAsia="楷体_GB2312" w:hAnsi="仿宋_GB2312" w:cs="仿宋_GB2312" w:hint="eastAsia"/>
          <w:b/>
          <w:bCs w:val="0"/>
        </w:rPr>
        <w:t>法人用户注册</w:t>
      </w:r>
      <w:bookmarkEnd w:id="9"/>
    </w:p>
    <w:p w:rsidR="0088043F">
      <w:pPr>
        <w:ind w:firstLine="560"/>
        <w:rPr>
          <w:rFonts w:ascii="仿宋_GB2312" w:eastAsia="仿宋_GB2312" w:hAnsi="仿宋_GB2312" w:cs="仿宋_GB2312"/>
          <w:sz w:val="28"/>
          <w:szCs w:val="32"/>
        </w:rPr>
      </w:pPr>
      <w:r>
        <w:rPr>
          <w:rFonts w:ascii="仿宋_GB2312" w:eastAsia="仿宋_GB2312" w:hAnsi="仿宋_GB2312" w:cs="仿宋_GB2312" w:hint="eastAsia"/>
          <w:sz w:val="28"/>
          <w:szCs w:val="32"/>
        </w:rPr>
        <w:t>法人用户可以通过“全国人社政务服务平台”注册账号。</w:t>
      </w:r>
    </w:p>
    <w:p w:rsidR="0088043F">
      <w:pPr>
        <w:spacing w:after="0" w:line="240" w:lineRule="auto"/>
        <w:ind w:firstLine="560"/>
        <w:rPr>
          <w:rFonts w:ascii="仿宋_GB2312" w:eastAsia="仿宋_GB2312" w:hAnsi="仿宋_GB2312" w:cs="仿宋_GB2312"/>
          <w:sz w:val="28"/>
          <w:szCs w:val="32"/>
        </w:rPr>
      </w:pPr>
    </w:p>
    <w:p w:rsidR="0088043F">
      <w:pPr>
        <w:spacing w:after="0" w:line="240" w:lineRule="auto"/>
        <w:ind w:firstLine="560"/>
        <w:rPr>
          <w:rFonts w:ascii="仿宋_GB2312" w:eastAsia="仿宋_GB2312" w:hAnsi="仿宋_GB2312" w:cs="仿宋_GB2312"/>
          <w:sz w:val="28"/>
          <w:szCs w:val="32"/>
        </w:rPr>
      </w:pPr>
      <w:r>
        <w:rPr>
          <w:rFonts w:ascii="仿宋_GB2312" w:eastAsia="仿宋_GB2312" w:hAnsi="仿宋_GB2312" w:cs="仿宋_GB2312" w:hint="eastAsia"/>
          <w:sz w:val="28"/>
          <w:szCs w:val="32"/>
        </w:rPr>
        <w:t>第一步，点击“登录”。</w:t>
      </w:r>
    </w:p>
    <w:p w:rsidR="0088043F">
      <w:pPr>
        <w:spacing w:after="0" w:line="240" w:lineRule="auto"/>
        <w:ind w:firstLine="560"/>
        <w:rPr>
          <w:rFonts w:ascii="仿宋_GB2312" w:eastAsia="仿宋_GB2312" w:hAnsi="仿宋_GB2312" w:cs="仿宋_GB2312"/>
          <w:sz w:val="28"/>
          <w:szCs w:val="32"/>
        </w:rPr>
      </w:pPr>
      <w:r>
        <w:rPr>
          <w:rFonts w:ascii="仿宋_GB2312" w:eastAsia="仿宋_GB2312" w:hAnsi="仿宋_GB2312" w:cs="仿宋_GB2312" w:hint="eastAsia"/>
          <w:noProof/>
          <w:sz w:val="28"/>
          <w:szCs w:val="32"/>
        </w:rPr>
        <w:drawing>
          <wp:inline distT="0" distB="0" distL="114300" distR="114300">
            <wp:extent cx="4608195" cy="2324735"/>
            <wp:effectExtent l="0" t="0" r="1905" b="18415"/>
            <wp:docPr id="760788566" name="图片 13" descr="图形用户界面, 文本, 日程表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0788566" name="图片 13" descr="图形用户界面, 文本, 日程表&#10;&#10;描述已自动生成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10195" cy="2324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043F">
      <w:pPr>
        <w:spacing w:after="0" w:line="240" w:lineRule="auto"/>
        <w:ind w:firstLine="560"/>
        <w:rPr>
          <w:rFonts w:ascii="仿宋_GB2312" w:eastAsia="仿宋_GB2312" w:hAnsi="仿宋_GB2312" w:cs="仿宋_GB2312"/>
          <w:sz w:val="28"/>
          <w:szCs w:val="32"/>
        </w:rPr>
      </w:pPr>
      <w:r>
        <w:rPr>
          <w:rFonts w:ascii="仿宋_GB2312" w:eastAsia="仿宋_GB2312" w:hAnsi="仿宋_GB2312" w:cs="仿宋_GB2312" w:hint="eastAsia"/>
          <w:sz w:val="28"/>
          <w:szCs w:val="32"/>
        </w:rPr>
        <w:t>第二步，点击“法人注册”。</w:t>
      </w:r>
    </w:p>
    <w:p w:rsidR="0088043F">
      <w:pPr>
        <w:pStyle w:val="BodyText"/>
        <w:ind w:firstLine="420"/>
        <w:jc w:val="center"/>
      </w:pPr>
      <w:r>
        <w:rPr>
          <w:noProof/>
        </w:rPr>
        <w:drawing>
          <wp:inline distT="0" distB="0" distL="0" distR="0">
            <wp:extent cx="4607560" cy="2112645"/>
            <wp:effectExtent l="0" t="0" r="2540" b="1905"/>
            <wp:docPr id="148909598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9095986" name="图片 1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608000" cy="2112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043F">
      <w:pPr>
        <w:spacing w:after="0" w:line="240" w:lineRule="auto"/>
        <w:ind w:firstLine="560"/>
        <w:rPr>
          <w:rFonts w:ascii="仿宋_GB2312" w:eastAsia="仿宋_GB2312" w:hAnsi="仿宋_GB2312" w:cs="仿宋_GB2312"/>
          <w:sz w:val="28"/>
          <w:szCs w:val="32"/>
        </w:rPr>
      </w:pPr>
      <w:r>
        <w:rPr>
          <w:rFonts w:ascii="仿宋_GB2312" w:eastAsia="仿宋_GB2312" w:hAnsi="仿宋_GB2312" w:cs="仿宋_GB2312" w:hint="eastAsia"/>
          <w:sz w:val="28"/>
          <w:szCs w:val="32"/>
        </w:rPr>
        <w:t>第三步，选择注册用的法人类型（单位类型），完善证件号码、手机号、密码等相关信息后注册账号。</w:t>
      </w:r>
    </w:p>
    <w:p w:rsidR="0088043F">
      <w:pPr>
        <w:pStyle w:val="BodyText"/>
        <w:ind w:firstLine="420"/>
        <w:jc w:val="center"/>
      </w:pPr>
      <w:r>
        <w:rPr>
          <w:noProof/>
        </w:rPr>
        <w:drawing>
          <wp:inline distT="0" distB="0" distL="0" distR="0">
            <wp:extent cx="4607560" cy="2140585"/>
            <wp:effectExtent l="0" t="0" r="2540" b="12065"/>
            <wp:docPr id="319740685" name="图片 1" descr="图形用户界面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9740685" name="图片 1" descr="图形用户界面&#10;&#10;描述已自动生成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608000" cy="2140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043F">
      <w:pPr>
        <w:ind w:firstLine="560"/>
        <w:rPr>
          <w:rFonts w:ascii="仿宋_GB2312" w:eastAsia="仿宋_GB2312" w:hAnsi="仿宋_GB2312" w:cs="仿宋_GB2312"/>
          <w:sz w:val="28"/>
          <w:szCs w:val="32"/>
        </w:rPr>
      </w:pPr>
      <w:r>
        <w:rPr>
          <w:rFonts w:ascii="仿宋_GB2312" w:eastAsia="仿宋_GB2312" w:hAnsi="仿宋_GB2312" w:cs="仿宋_GB2312" w:hint="eastAsia"/>
          <w:sz w:val="28"/>
          <w:szCs w:val="32"/>
        </w:rPr>
        <w:br w:type="page"/>
      </w:r>
    </w:p>
    <w:p w:rsidR="0088043F">
      <w:pPr>
        <w:pStyle w:val="Heading2"/>
        <w:numPr>
          <w:ilvl w:val="0"/>
          <w:numId w:val="1"/>
        </w:numPr>
        <w:spacing w:before="0" w:after="0" w:line="240" w:lineRule="auto"/>
        <w:rPr>
          <w:rFonts w:ascii="黑体" w:eastAsia="黑体" w:hAnsi="黑体" w:cs="黑体"/>
        </w:rPr>
      </w:pPr>
      <w:bookmarkStart w:id="10" w:name="_Toc167895860"/>
      <w:r>
        <w:rPr>
          <w:rFonts w:ascii="黑体" w:eastAsia="黑体" w:hAnsi="黑体" w:cs="黑体" w:hint="eastAsia"/>
        </w:rPr>
        <w:t>忘记密码、忘记用户名</w:t>
      </w:r>
      <w:bookmarkEnd w:id="10"/>
    </w:p>
    <w:p w:rsidR="0088043F">
      <w:pPr>
        <w:spacing w:line="240" w:lineRule="auto"/>
        <w:ind w:firstLine="560"/>
        <w:rPr>
          <w:rFonts w:ascii="仿宋_GB2312" w:eastAsia="仿宋_GB2312" w:hAnsi="仿宋_GB2312" w:cs="仿宋_GB2312"/>
          <w:sz w:val="28"/>
          <w:szCs w:val="32"/>
        </w:rPr>
      </w:pPr>
      <w:r>
        <w:rPr>
          <w:rFonts w:ascii="仿宋_GB2312" w:eastAsia="仿宋_GB2312" w:hAnsi="仿宋_GB2312" w:cs="仿宋_GB2312" w:hint="eastAsia"/>
          <w:sz w:val="28"/>
          <w:szCs w:val="32"/>
        </w:rPr>
        <w:t>忘记密码、忘记用户名时，可通过相应功能找回用户名或重置密码。</w:t>
      </w:r>
    </w:p>
    <w:p w:rsidR="0088043F">
      <w:pPr>
        <w:pStyle w:val="Heading3"/>
        <w:spacing w:before="0" w:after="0" w:line="240" w:lineRule="auto"/>
        <w:ind w:firstLine="643"/>
        <w:rPr>
          <w:rFonts w:ascii="楷体_GB2312" w:eastAsia="楷体_GB2312" w:hAnsi="仿宋_GB2312" w:cs="仿宋_GB2312"/>
          <w:b/>
          <w:bCs w:val="0"/>
        </w:rPr>
      </w:pPr>
      <w:bookmarkStart w:id="11" w:name="_Toc7343"/>
      <w:bookmarkStart w:id="12" w:name="_Toc167895861"/>
      <w:r>
        <w:rPr>
          <w:rFonts w:ascii="楷体_GB2312" w:eastAsia="楷体_GB2312" w:hAnsi="仿宋_GB2312" w:cs="仿宋_GB2312" w:hint="eastAsia"/>
          <w:b/>
          <w:bCs w:val="0"/>
        </w:rPr>
        <w:t>4.1</w:t>
      </w:r>
      <w:r>
        <w:rPr>
          <w:rFonts w:ascii="楷体_GB2312" w:eastAsia="楷体_GB2312" w:hAnsi="仿宋_GB2312" w:cs="仿宋_GB2312" w:hint="eastAsia"/>
          <w:b/>
          <w:bCs w:val="0"/>
        </w:rPr>
        <w:t>个人</w:t>
      </w:r>
      <w:bookmarkEnd w:id="11"/>
      <w:r>
        <w:rPr>
          <w:rFonts w:ascii="楷体_GB2312" w:eastAsia="楷体_GB2312" w:hAnsi="仿宋_GB2312" w:cs="仿宋_GB2312" w:hint="eastAsia"/>
          <w:b/>
          <w:bCs w:val="0"/>
        </w:rPr>
        <w:t>用户“忘记密码”</w:t>
      </w:r>
      <w:bookmarkEnd w:id="12"/>
    </w:p>
    <w:p w:rsidR="0088043F">
      <w:pPr>
        <w:spacing w:after="0" w:line="240" w:lineRule="auto"/>
        <w:ind w:firstLine="560"/>
        <w:rPr>
          <w:rFonts w:ascii="仿宋_GB2312" w:eastAsia="仿宋_GB2312" w:hAnsi="仿宋_GB2312" w:cs="仿宋_GB2312"/>
          <w:sz w:val="28"/>
          <w:szCs w:val="32"/>
        </w:rPr>
      </w:pPr>
      <w:r>
        <w:rPr>
          <w:rFonts w:ascii="仿宋_GB2312" w:eastAsia="仿宋_GB2312" w:hAnsi="仿宋_GB2312" w:cs="仿宋_GB2312" w:hint="eastAsia"/>
          <w:sz w:val="28"/>
          <w:szCs w:val="32"/>
        </w:rPr>
        <w:t>个人用户可以通过“全国人社政务服务平台”、“掌上</w:t>
      </w:r>
      <w:r>
        <w:rPr>
          <w:rFonts w:ascii="仿宋_GB2312" w:eastAsia="仿宋_GB2312" w:hAnsi="仿宋_GB2312" w:cs="仿宋_GB2312" w:hint="eastAsia"/>
          <w:sz w:val="28"/>
          <w:szCs w:val="32"/>
        </w:rPr>
        <w:t>12333</w:t>
      </w:r>
      <w:r>
        <w:rPr>
          <w:rFonts w:ascii="仿宋_GB2312" w:eastAsia="仿宋_GB2312" w:hAnsi="仿宋_GB2312" w:cs="仿宋_GB2312" w:hint="eastAsia"/>
          <w:sz w:val="28"/>
          <w:szCs w:val="32"/>
        </w:rPr>
        <w:t>”</w:t>
      </w:r>
      <w:r>
        <w:rPr>
          <w:rFonts w:ascii="仿宋_GB2312" w:eastAsia="仿宋_GB2312" w:hAnsi="仿宋_GB2312" w:cs="仿宋_GB2312" w:hint="eastAsia"/>
          <w:sz w:val="28"/>
          <w:szCs w:val="32"/>
        </w:rPr>
        <w:t>APP</w:t>
      </w:r>
      <w:r>
        <w:rPr>
          <w:rFonts w:ascii="仿宋_GB2312" w:eastAsia="仿宋_GB2312" w:hAnsi="仿宋_GB2312" w:cs="仿宋_GB2312" w:hint="eastAsia"/>
          <w:sz w:val="28"/>
          <w:szCs w:val="32"/>
        </w:rPr>
        <w:t>、“</w:t>
      </w:r>
      <w:r>
        <w:rPr>
          <w:rFonts w:ascii="仿宋_GB2312" w:eastAsia="仿宋_GB2312" w:hAnsi="仿宋_GB2312" w:cs="仿宋_GB2312" w:hint="eastAsia"/>
          <w:sz w:val="28"/>
          <w:szCs w:val="32"/>
        </w:rPr>
        <w:t>12333</w:t>
      </w:r>
      <w:r>
        <w:rPr>
          <w:rFonts w:ascii="仿宋_GB2312" w:eastAsia="仿宋_GB2312" w:hAnsi="仿宋_GB2312" w:cs="仿宋_GB2312" w:hint="eastAsia"/>
          <w:sz w:val="28"/>
          <w:szCs w:val="32"/>
        </w:rPr>
        <w:t>”小程序三个渠道找回（重置）密码。</w:t>
      </w:r>
    </w:p>
    <w:p w:rsidR="0088043F">
      <w:pPr>
        <w:spacing w:after="0" w:line="240" w:lineRule="auto"/>
        <w:ind w:firstLine="560"/>
        <w:rPr>
          <w:rFonts w:ascii="仿宋_GB2312" w:eastAsia="仿宋_GB2312" w:hAnsi="仿宋_GB2312" w:cs="仿宋_GB2312"/>
          <w:sz w:val="28"/>
          <w:szCs w:val="32"/>
        </w:rPr>
      </w:pPr>
      <w:r>
        <w:rPr>
          <w:rFonts w:ascii="仿宋_GB2312" w:eastAsia="仿宋_GB2312" w:hAnsi="仿宋_GB2312" w:cs="仿宋_GB2312" w:hint="eastAsia"/>
          <w:sz w:val="28"/>
          <w:szCs w:val="32"/>
        </w:rPr>
        <w:t>请注意：未实名或实人用户，请使用“掌上</w:t>
      </w:r>
      <w:r>
        <w:rPr>
          <w:rFonts w:ascii="仿宋_GB2312" w:eastAsia="仿宋_GB2312" w:hAnsi="仿宋_GB2312" w:cs="仿宋_GB2312" w:hint="eastAsia"/>
          <w:sz w:val="28"/>
          <w:szCs w:val="32"/>
        </w:rPr>
        <w:t>12333</w:t>
      </w:r>
      <w:r>
        <w:rPr>
          <w:rFonts w:ascii="仿宋_GB2312" w:eastAsia="仿宋_GB2312" w:hAnsi="仿宋_GB2312" w:cs="仿宋_GB2312" w:hint="eastAsia"/>
          <w:sz w:val="28"/>
          <w:szCs w:val="32"/>
        </w:rPr>
        <w:t>”</w:t>
      </w:r>
      <w:r>
        <w:rPr>
          <w:rFonts w:ascii="仿宋_GB2312" w:eastAsia="仿宋_GB2312" w:hAnsi="仿宋_GB2312" w:cs="仿宋_GB2312"/>
          <w:sz w:val="28"/>
          <w:szCs w:val="32"/>
        </w:rPr>
        <w:t>APP</w:t>
      </w:r>
      <w:r>
        <w:rPr>
          <w:rFonts w:ascii="仿宋_GB2312" w:eastAsia="仿宋_GB2312" w:hAnsi="仿宋_GB2312" w:cs="仿宋_GB2312" w:hint="eastAsia"/>
          <w:sz w:val="28"/>
          <w:szCs w:val="32"/>
        </w:rPr>
        <w:t>或“</w:t>
      </w:r>
      <w:r>
        <w:rPr>
          <w:rFonts w:ascii="仿宋_GB2312" w:eastAsia="仿宋_GB2312" w:hAnsi="仿宋_GB2312" w:cs="仿宋_GB2312" w:hint="eastAsia"/>
          <w:sz w:val="28"/>
          <w:szCs w:val="32"/>
        </w:rPr>
        <w:t>12333</w:t>
      </w:r>
      <w:r>
        <w:rPr>
          <w:rFonts w:ascii="仿宋_GB2312" w:eastAsia="仿宋_GB2312" w:hAnsi="仿宋_GB2312" w:cs="仿宋_GB2312" w:hint="eastAsia"/>
          <w:sz w:val="28"/>
          <w:szCs w:val="32"/>
        </w:rPr>
        <w:t>”小程序渠道找回（重置）密码。</w:t>
      </w:r>
    </w:p>
    <w:p w:rsidR="0088043F">
      <w:pPr>
        <w:pStyle w:val="Heading4"/>
        <w:spacing w:before="0" w:after="0" w:line="240" w:lineRule="auto"/>
        <w:ind w:firstLine="643"/>
        <w:rPr>
          <w:rFonts w:ascii="楷体_GB2312" w:eastAsia="楷体_GB2312" w:hAnsi="仿宋_GB2312" w:cs="仿宋_GB2312"/>
        </w:rPr>
      </w:pPr>
      <w:r>
        <w:rPr>
          <w:rFonts w:ascii="楷体_GB2312" w:eastAsia="楷体_GB2312" w:hAnsi="仿宋_GB2312" w:cs="仿宋_GB2312" w:hint="eastAsia"/>
        </w:rPr>
        <w:t>4.1.1</w:t>
      </w:r>
      <w:r>
        <w:rPr>
          <w:rFonts w:ascii="楷体_GB2312" w:eastAsia="楷体_GB2312" w:hAnsi="仿宋_GB2312" w:cs="仿宋_GB2312" w:hint="eastAsia"/>
        </w:rPr>
        <w:t>全国人社政务</w:t>
      </w:r>
      <w:r>
        <w:rPr>
          <w:rFonts w:ascii="楷体_GB2312" w:eastAsia="楷体_GB2312" w:hAnsi="仿宋_GB2312" w:cs="仿宋_GB2312" w:hint="eastAsia"/>
        </w:rPr>
        <w:t>服务平台找回密码</w:t>
      </w:r>
    </w:p>
    <w:p w:rsidR="0088043F">
      <w:pPr>
        <w:spacing w:after="0" w:line="240" w:lineRule="auto"/>
        <w:ind w:firstLine="560"/>
        <w:rPr>
          <w:rFonts w:ascii="仿宋_GB2312" w:eastAsia="仿宋_GB2312" w:hAnsi="仿宋_GB2312" w:cs="仿宋_GB2312"/>
          <w:sz w:val="28"/>
          <w:szCs w:val="32"/>
        </w:rPr>
      </w:pPr>
      <w:r>
        <w:rPr>
          <w:rFonts w:ascii="仿宋_GB2312" w:eastAsia="仿宋_GB2312" w:hAnsi="仿宋_GB2312" w:cs="仿宋_GB2312" w:hint="eastAsia"/>
          <w:sz w:val="28"/>
          <w:szCs w:val="32"/>
        </w:rPr>
        <w:t>第一步，点击“登录”。</w:t>
      </w:r>
    </w:p>
    <w:p w:rsidR="0088043F">
      <w:pPr>
        <w:pStyle w:val="BodyText"/>
        <w:spacing w:after="0" w:line="240" w:lineRule="auto"/>
        <w:ind w:firstLine="560"/>
        <w:jc w:val="center"/>
        <w:rPr>
          <w:rFonts w:ascii="仿宋_GB2312" w:eastAsia="仿宋_GB2312" w:hAnsi="仿宋_GB2312" w:cs="仿宋_GB2312"/>
          <w:sz w:val="28"/>
          <w:szCs w:val="32"/>
        </w:rPr>
      </w:pPr>
      <w:r>
        <w:rPr>
          <w:rFonts w:ascii="仿宋_GB2312" w:eastAsia="仿宋_GB2312" w:hAnsi="仿宋_GB2312" w:cs="仿宋_GB2312" w:hint="eastAsia"/>
          <w:noProof/>
          <w:sz w:val="28"/>
          <w:szCs w:val="32"/>
        </w:rPr>
        <w:drawing>
          <wp:inline distT="0" distB="0" distL="114300" distR="114300">
            <wp:extent cx="4608195" cy="1918335"/>
            <wp:effectExtent l="0" t="0" r="1905" b="5715"/>
            <wp:docPr id="68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13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09470" cy="191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043F">
      <w:pPr>
        <w:spacing w:after="0" w:line="240" w:lineRule="auto"/>
        <w:ind w:firstLine="560"/>
        <w:rPr>
          <w:rFonts w:ascii="仿宋_GB2312" w:eastAsia="仿宋_GB2312" w:hAnsi="仿宋_GB2312" w:cs="仿宋_GB2312"/>
          <w:sz w:val="28"/>
          <w:szCs w:val="32"/>
        </w:rPr>
      </w:pPr>
      <w:r>
        <w:rPr>
          <w:rFonts w:ascii="仿宋_GB2312" w:eastAsia="仿宋_GB2312" w:hAnsi="仿宋_GB2312" w:cs="仿宋_GB2312" w:hint="eastAsia"/>
          <w:sz w:val="28"/>
          <w:szCs w:val="32"/>
        </w:rPr>
        <w:t>第二步。点击“忘记密码”。</w:t>
      </w:r>
    </w:p>
    <w:p w:rsidR="0088043F">
      <w:pPr>
        <w:pStyle w:val="BodyText"/>
        <w:spacing w:after="0" w:line="240" w:lineRule="auto"/>
        <w:ind w:firstLine="560"/>
        <w:jc w:val="center"/>
        <w:rPr>
          <w:rFonts w:ascii="仿宋_GB2312" w:eastAsia="仿宋_GB2312" w:hAnsi="仿宋_GB2312" w:cs="仿宋_GB2312"/>
          <w:sz w:val="28"/>
          <w:szCs w:val="32"/>
        </w:rPr>
      </w:pPr>
      <w:r>
        <w:rPr>
          <w:rFonts w:ascii="仿宋_GB2312" w:eastAsia="仿宋_GB2312" w:hAnsi="仿宋_GB2312" w:cs="仿宋_GB2312" w:hint="eastAsia"/>
          <w:noProof/>
          <w:sz w:val="28"/>
          <w:szCs w:val="32"/>
        </w:rPr>
        <w:drawing>
          <wp:inline distT="0" distB="0" distL="114300" distR="114300">
            <wp:extent cx="4608195" cy="1852930"/>
            <wp:effectExtent l="0" t="0" r="1905" b="13970"/>
            <wp:docPr id="66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11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610834" cy="1852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043F">
      <w:pPr>
        <w:spacing w:after="0" w:line="240" w:lineRule="auto"/>
        <w:ind w:firstLine="560"/>
        <w:rPr>
          <w:rFonts w:ascii="仿宋_GB2312" w:eastAsia="仿宋_GB2312" w:hAnsi="仿宋_GB2312" w:cs="仿宋_GB2312"/>
          <w:sz w:val="28"/>
          <w:szCs w:val="32"/>
        </w:rPr>
      </w:pPr>
      <w:r>
        <w:rPr>
          <w:rFonts w:ascii="仿宋_GB2312" w:eastAsia="仿宋_GB2312" w:hAnsi="仿宋_GB2312" w:cs="仿宋_GB2312" w:hint="eastAsia"/>
          <w:sz w:val="28"/>
          <w:szCs w:val="32"/>
        </w:rPr>
        <w:t>第三步，点击“重置登录密码”。</w:t>
      </w:r>
    </w:p>
    <w:p w:rsidR="0088043F">
      <w:pPr>
        <w:pStyle w:val="BodyText"/>
        <w:spacing w:after="0" w:line="240" w:lineRule="auto"/>
        <w:ind w:firstLine="560"/>
        <w:jc w:val="center"/>
        <w:rPr>
          <w:rFonts w:ascii="仿宋_GB2312" w:eastAsia="仿宋_GB2312" w:hAnsi="仿宋_GB2312" w:cs="仿宋_GB2312"/>
          <w:sz w:val="28"/>
          <w:szCs w:val="32"/>
        </w:rPr>
      </w:pPr>
      <w:r>
        <w:rPr>
          <w:rFonts w:ascii="仿宋_GB2312" w:eastAsia="仿宋_GB2312" w:hAnsi="仿宋_GB2312" w:cs="仿宋_GB2312" w:hint="eastAsia"/>
          <w:noProof/>
          <w:sz w:val="28"/>
          <w:szCs w:val="32"/>
        </w:rPr>
        <w:drawing>
          <wp:inline distT="0" distB="0" distL="114300" distR="114300">
            <wp:extent cx="4608195" cy="2792095"/>
            <wp:effectExtent l="0" t="0" r="1905" b="8255"/>
            <wp:docPr id="67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12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608195" cy="279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043F">
      <w:pPr>
        <w:spacing w:after="0" w:line="240" w:lineRule="auto"/>
        <w:ind w:firstLine="560"/>
        <w:rPr>
          <w:rFonts w:ascii="仿宋_GB2312" w:eastAsia="仿宋_GB2312" w:hAnsi="仿宋_GB2312" w:cs="仿宋_GB2312"/>
          <w:sz w:val="28"/>
          <w:szCs w:val="32"/>
        </w:rPr>
      </w:pPr>
      <w:r>
        <w:rPr>
          <w:rFonts w:ascii="仿宋_GB2312" w:eastAsia="仿宋_GB2312" w:hAnsi="仿宋_GB2312" w:cs="仿宋_GB2312" w:hint="eastAsia"/>
          <w:sz w:val="28"/>
          <w:szCs w:val="32"/>
        </w:rPr>
        <w:t>第四步，输入姓名、证件号码，点击“下一步”。若提示“账号不存在”，请使用“掌上</w:t>
      </w:r>
      <w:r>
        <w:rPr>
          <w:rFonts w:ascii="仿宋_GB2312" w:eastAsia="仿宋_GB2312" w:hAnsi="仿宋_GB2312" w:cs="仿宋_GB2312" w:hint="eastAsia"/>
          <w:sz w:val="28"/>
          <w:szCs w:val="32"/>
        </w:rPr>
        <w:t>12333</w:t>
      </w:r>
      <w:r>
        <w:rPr>
          <w:rFonts w:ascii="仿宋_GB2312" w:eastAsia="仿宋_GB2312" w:hAnsi="仿宋_GB2312" w:cs="仿宋_GB2312" w:hint="eastAsia"/>
          <w:sz w:val="28"/>
          <w:szCs w:val="32"/>
        </w:rPr>
        <w:t>”</w:t>
      </w:r>
      <w:r>
        <w:rPr>
          <w:rFonts w:ascii="仿宋_GB2312" w:eastAsia="仿宋_GB2312" w:hAnsi="仿宋_GB2312" w:cs="仿宋_GB2312"/>
          <w:sz w:val="28"/>
          <w:szCs w:val="32"/>
        </w:rPr>
        <w:t>APP</w:t>
      </w:r>
      <w:r>
        <w:rPr>
          <w:rFonts w:ascii="仿宋_GB2312" w:eastAsia="仿宋_GB2312" w:hAnsi="仿宋_GB2312" w:cs="仿宋_GB2312" w:hint="eastAsia"/>
          <w:sz w:val="28"/>
          <w:szCs w:val="32"/>
        </w:rPr>
        <w:t>、“</w:t>
      </w:r>
      <w:r>
        <w:rPr>
          <w:rFonts w:ascii="仿宋_GB2312" w:eastAsia="仿宋_GB2312" w:hAnsi="仿宋_GB2312" w:cs="仿宋_GB2312" w:hint="eastAsia"/>
          <w:sz w:val="28"/>
          <w:szCs w:val="32"/>
        </w:rPr>
        <w:t>12333</w:t>
      </w:r>
      <w:r>
        <w:rPr>
          <w:rFonts w:ascii="仿宋_GB2312" w:eastAsia="仿宋_GB2312" w:hAnsi="仿宋_GB2312" w:cs="仿宋_GB2312" w:hint="eastAsia"/>
          <w:sz w:val="28"/>
          <w:szCs w:val="32"/>
        </w:rPr>
        <w:t>”小程序找回密码，详见</w:t>
      </w:r>
      <w:r>
        <w:rPr>
          <w:rFonts w:ascii="仿宋_GB2312" w:eastAsia="仿宋_GB2312" w:hAnsi="仿宋_GB2312" w:cs="仿宋_GB2312" w:hint="eastAsia"/>
          <w:sz w:val="28"/>
          <w:szCs w:val="32"/>
        </w:rPr>
        <w:t>4.1.2</w:t>
      </w:r>
      <w:r>
        <w:rPr>
          <w:rFonts w:ascii="仿宋_GB2312" w:eastAsia="仿宋_GB2312" w:hAnsi="仿宋_GB2312" w:cs="仿宋_GB2312" w:hint="eastAsia"/>
          <w:sz w:val="28"/>
          <w:szCs w:val="32"/>
        </w:rPr>
        <w:t>“掌上</w:t>
      </w:r>
      <w:r>
        <w:rPr>
          <w:rFonts w:ascii="仿宋_GB2312" w:eastAsia="仿宋_GB2312" w:hAnsi="仿宋_GB2312" w:cs="仿宋_GB2312" w:hint="eastAsia"/>
          <w:sz w:val="28"/>
          <w:szCs w:val="32"/>
        </w:rPr>
        <w:t>12333</w:t>
      </w:r>
      <w:r>
        <w:rPr>
          <w:rFonts w:ascii="仿宋_GB2312" w:eastAsia="仿宋_GB2312" w:hAnsi="仿宋_GB2312" w:cs="仿宋_GB2312" w:hint="eastAsia"/>
          <w:sz w:val="28"/>
          <w:szCs w:val="32"/>
        </w:rPr>
        <w:t>”</w:t>
      </w:r>
      <w:r>
        <w:rPr>
          <w:rFonts w:ascii="仿宋_GB2312" w:eastAsia="仿宋_GB2312" w:hAnsi="仿宋_GB2312" w:cs="仿宋_GB2312" w:hint="eastAsia"/>
          <w:sz w:val="28"/>
          <w:szCs w:val="32"/>
        </w:rPr>
        <w:t>APP/</w:t>
      </w:r>
      <w:r>
        <w:rPr>
          <w:rFonts w:ascii="仿宋_GB2312" w:eastAsia="仿宋_GB2312" w:hAnsi="仿宋_GB2312" w:cs="仿宋_GB2312" w:hint="eastAsia"/>
          <w:sz w:val="28"/>
          <w:szCs w:val="32"/>
        </w:rPr>
        <w:t>“</w:t>
      </w:r>
      <w:r>
        <w:rPr>
          <w:rFonts w:ascii="仿宋_GB2312" w:eastAsia="仿宋_GB2312" w:hAnsi="仿宋_GB2312" w:cs="仿宋_GB2312" w:hint="eastAsia"/>
          <w:sz w:val="28"/>
          <w:szCs w:val="32"/>
        </w:rPr>
        <w:t>12333</w:t>
      </w:r>
      <w:r>
        <w:rPr>
          <w:rFonts w:ascii="仿宋_GB2312" w:eastAsia="仿宋_GB2312" w:hAnsi="仿宋_GB2312" w:cs="仿宋_GB2312" w:hint="eastAsia"/>
          <w:sz w:val="28"/>
          <w:szCs w:val="32"/>
        </w:rPr>
        <w:t>”小程序找回密码。</w:t>
      </w:r>
    </w:p>
    <w:p w:rsidR="0088043F">
      <w:pPr>
        <w:pStyle w:val="BodyText"/>
        <w:spacing w:after="0" w:line="240" w:lineRule="auto"/>
        <w:ind w:firstLine="560"/>
        <w:rPr>
          <w:rFonts w:ascii="仿宋_GB2312" w:eastAsia="仿宋_GB2312" w:hAnsi="仿宋_GB2312" w:cs="仿宋_GB2312"/>
          <w:sz w:val="28"/>
          <w:szCs w:val="32"/>
        </w:rPr>
      </w:pPr>
      <w:r>
        <w:rPr>
          <w:rFonts w:ascii="仿宋_GB2312" w:eastAsia="仿宋_GB2312" w:hAnsi="仿宋_GB2312" w:cs="仿宋_GB2312" w:hint="eastAsia"/>
          <w:noProof/>
          <w:sz w:val="28"/>
          <w:szCs w:val="32"/>
        </w:rPr>
        <w:drawing>
          <wp:inline distT="0" distB="0" distL="114300" distR="114300">
            <wp:extent cx="4608195" cy="2738120"/>
            <wp:effectExtent l="0" t="0" r="1905" b="5080"/>
            <wp:docPr id="69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14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608195" cy="273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043F">
      <w:pPr>
        <w:spacing w:after="0" w:line="240" w:lineRule="auto"/>
        <w:ind w:firstLine="560"/>
        <w:rPr>
          <w:rFonts w:ascii="仿宋_GB2312" w:eastAsia="仿宋_GB2312" w:hAnsi="仿宋_GB2312" w:cs="仿宋_GB2312"/>
          <w:sz w:val="28"/>
          <w:szCs w:val="32"/>
        </w:rPr>
      </w:pPr>
    </w:p>
    <w:p w:rsidR="0088043F">
      <w:pPr>
        <w:spacing w:after="0" w:line="240" w:lineRule="auto"/>
        <w:ind w:firstLine="560"/>
        <w:rPr>
          <w:rFonts w:ascii="仿宋_GB2312" w:eastAsia="仿宋_GB2312" w:hAnsi="仿宋_GB2312" w:cs="仿宋_GB2312"/>
          <w:sz w:val="28"/>
          <w:szCs w:val="32"/>
        </w:rPr>
      </w:pPr>
    </w:p>
    <w:p w:rsidR="0088043F">
      <w:pPr>
        <w:spacing w:after="0" w:line="240" w:lineRule="auto"/>
        <w:ind w:firstLine="560"/>
        <w:rPr>
          <w:rFonts w:ascii="仿宋_GB2312" w:eastAsia="仿宋_GB2312" w:hAnsi="仿宋_GB2312" w:cs="仿宋_GB2312"/>
          <w:sz w:val="28"/>
          <w:szCs w:val="32"/>
        </w:rPr>
      </w:pPr>
    </w:p>
    <w:p w:rsidR="0088043F">
      <w:pPr>
        <w:spacing w:after="0" w:line="240" w:lineRule="auto"/>
        <w:ind w:firstLine="560"/>
        <w:rPr>
          <w:rFonts w:ascii="仿宋_GB2312" w:eastAsia="仿宋_GB2312" w:hAnsi="仿宋_GB2312" w:cs="仿宋_GB2312"/>
          <w:sz w:val="28"/>
          <w:szCs w:val="32"/>
        </w:rPr>
      </w:pPr>
      <w:r>
        <w:rPr>
          <w:rFonts w:ascii="仿宋_GB2312" w:eastAsia="仿宋_GB2312" w:hAnsi="仿宋_GB2312" w:cs="仿宋_GB2312" w:hint="eastAsia"/>
          <w:sz w:val="28"/>
          <w:szCs w:val="32"/>
        </w:rPr>
        <w:t>第五步，输入预留手机号，手机验证码，点击“下一步”。</w:t>
      </w:r>
    </w:p>
    <w:p w:rsidR="0088043F">
      <w:pPr>
        <w:spacing w:after="0" w:line="240" w:lineRule="auto"/>
        <w:ind w:firstLine="560"/>
        <w:jc w:val="center"/>
        <w:rPr>
          <w:rFonts w:ascii="仿宋_GB2312" w:eastAsia="仿宋_GB2312" w:hAnsi="仿宋_GB2312" w:cs="仿宋_GB2312"/>
          <w:sz w:val="28"/>
          <w:szCs w:val="32"/>
        </w:rPr>
      </w:pPr>
      <w:r>
        <w:rPr>
          <w:rFonts w:ascii="仿宋_GB2312" w:eastAsia="仿宋_GB2312" w:hAnsi="仿宋_GB2312" w:cs="仿宋_GB2312" w:hint="eastAsia"/>
          <w:noProof/>
          <w:sz w:val="28"/>
          <w:szCs w:val="32"/>
        </w:rPr>
        <w:drawing>
          <wp:inline distT="0" distB="0" distL="114300" distR="114300">
            <wp:extent cx="4608195" cy="2478405"/>
            <wp:effectExtent l="0" t="0" r="1905" b="17145"/>
            <wp:docPr id="70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15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608195" cy="2478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043F">
      <w:pPr>
        <w:spacing w:after="0" w:line="240" w:lineRule="auto"/>
        <w:ind w:firstLine="560"/>
        <w:rPr>
          <w:rFonts w:ascii="仿宋_GB2312" w:eastAsia="仿宋_GB2312" w:hAnsi="仿宋_GB2312" w:cs="仿宋_GB2312"/>
          <w:sz w:val="28"/>
          <w:szCs w:val="32"/>
        </w:rPr>
      </w:pPr>
      <w:r>
        <w:rPr>
          <w:rFonts w:ascii="仿宋_GB2312" w:eastAsia="仿宋_GB2312" w:hAnsi="仿宋_GB2312" w:cs="仿宋_GB2312" w:hint="eastAsia"/>
          <w:sz w:val="28"/>
          <w:szCs w:val="32"/>
        </w:rPr>
        <w:t>第六步，输入新密码、确认密码完成后点击“下一步”，返回</w:t>
      </w:r>
      <w:r>
        <w:rPr>
          <w:rFonts w:ascii="仿宋_GB2312" w:eastAsia="仿宋_GB2312" w:hAnsi="仿宋_GB2312" w:cs="仿宋_GB2312" w:hint="eastAsia"/>
          <w:sz w:val="28"/>
          <w:szCs w:val="32"/>
        </w:rPr>
        <w:t>至人社政务</w:t>
      </w:r>
      <w:r>
        <w:rPr>
          <w:rFonts w:ascii="仿宋_GB2312" w:eastAsia="仿宋_GB2312" w:hAnsi="仿宋_GB2312" w:cs="仿宋_GB2312" w:hint="eastAsia"/>
          <w:sz w:val="28"/>
          <w:szCs w:val="32"/>
        </w:rPr>
        <w:t>服务平台登录页面。</w:t>
      </w:r>
    </w:p>
    <w:p w:rsidR="0088043F">
      <w:pPr>
        <w:spacing w:after="0" w:line="240" w:lineRule="auto"/>
        <w:ind w:firstLine="420"/>
        <w:jc w:val="center"/>
        <w:rPr>
          <w:rFonts w:ascii="仿宋_GB2312" w:eastAsia="仿宋_GB2312" w:hAnsi="仿宋_GB2312" w:cs="仿宋_GB2312"/>
        </w:rPr>
      </w:pPr>
      <w:r>
        <w:rPr>
          <w:rFonts w:ascii="仿宋_GB2312" w:eastAsia="仿宋_GB2312" w:hAnsi="仿宋_GB2312" w:cs="仿宋_GB2312" w:hint="eastAsia"/>
          <w:noProof/>
        </w:rPr>
        <w:drawing>
          <wp:inline distT="0" distB="0" distL="114300" distR="114300">
            <wp:extent cx="4608195" cy="2108200"/>
            <wp:effectExtent l="0" t="0" r="1905" b="6350"/>
            <wp:docPr id="71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16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608195" cy="210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043F">
      <w:pPr>
        <w:spacing w:after="0" w:line="240" w:lineRule="auto"/>
        <w:ind w:firstLine="562"/>
        <w:rPr>
          <w:rFonts w:ascii="楷体_GB2312" w:eastAsia="楷体_GB2312" w:hAnsi="仿宋_GB2312" w:cs="仿宋_GB2312"/>
          <w:b/>
          <w:bCs/>
          <w:sz w:val="28"/>
          <w:szCs w:val="28"/>
        </w:rPr>
      </w:pPr>
      <w:r>
        <w:rPr>
          <w:rFonts w:ascii="楷体_GB2312" w:eastAsia="楷体_GB2312" w:hAnsi="仿宋_GB2312" w:cs="仿宋_GB2312" w:hint="eastAsia"/>
          <w:b/>
          <w:bCs/>
          <w:sz w:val="28"/>
          <w:szCs w:val="28"/>
        </w:rPr>
        <w:br/>
      </w:r>
    </w:p>
    <w:p w:rsidR="0088043F">
      <w:pPr>
        <w:spacing w:after="0" w:line="240" w:lineRule="auto"/>
        <w:ind w:firstLine="562"/>
        <w:rPr>
          <w:rFonts w:ascii="楷体_GB2312" w:eastAsia="楷体_GB2312" w:hAnsi="仿宋_GB2312" w:cs="仿宋_GB2312"/>
          <w:b/>
          <w:bCs/>
          <w:sz w:val="28"/>
          <w:szCs w:val="28"/>
        </w:rPr>
      </w:pPr>
    </w:p>
    <w:p w:rsidR="0088043F">
      <w:pPr>
        <w:spacing w:after="0" w:line="240" w:lineRule="auto"/>
        <w:ind w:firstLine="562"/>
        <w:rPr>
          <w:rFonts w:ascii="楷体_GB2312" w:eastAsia="楷体_GB2312" w:hAnsi="仿宋_GB2312" w:cs="仿宋_GB2312"/>
          <w:b/>
          <w:bCs/>
          <w:sz w:val="28"/>
          <w:szCs w:val="28"/>
        </w:rPr>
      </w:pPr>
    </w:p>
    <w:p w:rsidR="0088043F">
      <w:pPr>
        <w:spacing w:after="0" w:line="240" w:lineRule="auto"/>
        <w:ind w:firstLine="562"/>
        <w:rPr>
          <w:rFonts w:ascii="楷体_GB2312" w:eastAsia="楷体_GB2312" w:hAnsi="仿宋_GB2312" w:cs="仿宋_GB2312"/>
          <w:b/>
          <w:bCs/>
          <w:sz w:val="28"/>
          <w:szCs w:val="28"/>
        </w:rPr>
      </w:pPr>
    </w:p>
    <w:p w:rsidR="0088043F">
      <w:pPr>
        <w:spacing w:after="0" w:line="240" w:lineRule="auto"/>
        <w:ind w:firstLine="562"/>
        <w:rPr>
          <w:rFonts w:ascii="楷体_GB2312" w:eastAsia="楷体_GB2312" w:hAnsi="仿宋_GB2312" w:cs="仿宋_GB2312"/>
          <w:b/>
          <w:bCs/>
          <w:sz w:val="28"/>
          <w:szCs w:val="28"/>
        </w:rPr>
      </w:pPr>
    </w:p>
    <w:p w:rsidR="0088043F">
      <w:pPr>
        <w:spacing w:after="0" w:line="240" w:lineRule="auto"/>
        <w:ind w:firstLine="562"/>
        <w:outlineLvl w:val="3"/>
        <w:rPr>
          <w:rFonts w:ascii="楷体_GB2312" w:eastAsia="楷体_GB2312" w:hAnsi="仿宋_GB2312" w:cs="仿宋_GB2312"/>
          <w:b/>
          <w:bCs/>
          <w:sz w:val="28"/>
          <w:szCs w:val="28"/>
        </w:rPr>
      </w:pPr>
      <w:r>
        <w:rPr>
          <w:rFonts w:ascii="楷体_GB2312" w:eastAsia="楷体_GB2312" w:hAnsi="仿宋_GB2312" w:cs="仿宋_GB2312" w:hint="eastAsia"/>
          <w:b/>
          <w:bCs/>
          <w:sz w:val="28"/>
          <w:szCs w:val="28"/>
        </w:rPr>
        <w:t>4.1.2</w:t>
      </w:r>
      <w:r>
        <w:rPr>
          <w:rFonts w:ascii="楷体_GB2312" w:eastAsia="楷体_GB2312" w:hAnsi="仿宋_GB2312" w:cs="仿宋_GB2312" w:hint="eastAsia"/>
          <w:b/>
          <w:bCs/>
          <w:sz w:val="28"/>
          <w:szCs w:val="28"/>
        </w:rPr>
        <w:t>“掌上</w:t>
      </w:r>
      <w:r>
        <w:rPr>
          <w:rFonts w:ascii="楷体_GB2312" w:eastAsia="楷体_GB2312" w:hAnsi="仿宋_GB2312" w:cs="仿宋_GB2312" w:hint="eastAsia"/>
          <w:b/>
          <w:bCs/>
          <w:sz w:val="28"/>
          <w:szCs w:val="28"/>
        </w:rPr>
        <w:t>12333</w:t>
      </w:r>
      <w:r>
        <w:rPr>
          <w:rFonts w:ascii="楷体_GB2312" w:eastAsia="楷体_GB2312" w:hAnsi="仿宋_GB2312" w:cs="仿宋_GB2312" w:hint="eastAsia"/>
          <w:b/>
          <w:bCs/>
          <w:sz w:val="28"/>
          <w:szCs w:val="28"/>
        </w:rPr>
        <w:t>”</w:t>
      </w:r>
      <w:r>
        <w:rPr>
          <w:rFonts w:ascii="楷体_GB2312" w:eastAsia="楷体_GB2312" w:hAnsi="仿宋_GB2312" w:cs="仿宋_GB2312" w:hint="eastAsia"/>
          <w:b/>
          <w:bCs/>
          <w:sz w:val="28"/>
          <w:szCs w:val="28"/>
        </w:rPr>
        <w:t>APP/</w:t>
      </w:r>
      <w:r>
        <w:rPr>
          <w:rFonts w:ascii="楷体_GB2312" w:eastAsia="楷体_GB2312" w:hAnsi="仿宋_GB2312" w:cs="仿宋_GB2312" w:hint="eastAsia"/>
          <w:b/>
          <w:bCs/>
          <w:sz w:val="28"/>
          <w:szCs w:val="28"/>
        </w:rPr>
        <w:t>“</w:t>
      </w:r>
      <w:r>
        <w:rPr>
          <w:rFonts w:ascii="楷体_GB2312" w:eastAsia="楷体_GB2312" w:hAnsi="仿宋_GB2312" w:cs="仿宋_GB2312" w:hint="eastAsia"/>
          <w:b/>
          <w:bCs/>
          <w:sz w:val="28"/>
          <w:szCs w:val="28"/>
        </w:rPr>
        <w:t>12333</w:t>
      </w:r>
      <w:r>
        <w:rPr>
          <w:rFonts w:ascii="楷体_GB2312" w:eastAsia="楷体_GB2312" w:hAnsi="仿宋_GB2312" w:cs="仿宋_GB2312" w:hint="eastAsia"/>
          <w:b/>
          <w:bCs/>
          <w:sz w:val="28"/>
          <w:szCs w:val="28"/>
        </w:rPr>
        <w:t>”小程序找回密码</w:t>
      </w:r>
    </w:p>
    <w:p w:rsidR="0088043F">
      <w:pPr>
        <w:spacing w:after="0"/>
        <w:ind w:firstLine="560"/>
        <w:rPr>
          <w:rFonts w:ascii="仿宋_GB2312" w:eastAsia="仿宋_GB2312" w:hAnsi="仿宋_GB2312" w:cs="仿宋_GB2312"/>
          <w:sz w:val="28"/>
          <w:szCs w:val="32"/>
        </w:rPr>
      </w:pPr>
      <w:r>
        <w:rPr>
          <w:rFonts w:ascii="仿宋_GB2312" w:eastAsia="仿宋_GB2312" w:hAnsi="仿宋_GB2312" w:cs="仿宋_GB2312" w:hint="eastAsia"/>
          <w:sz w:val="28"/>
          <w:szCs w:val="32"/>
        </w:rPr>
        <w:t>第一步，点击“我的</w:t>
      </w:r>
      <w:r>
        <w:rPr>
          <w:rFonts w:ascii="仿宋_GB2312" w:eastAsia="仿宋_GB2312" w:hAnsi="仿宋_GB2312" w:cs="仿宋_GB2312" w:hint="eastAsia"/>
          <w:sz w:val="28"/>
          <w:szCs w:val="32"/>
        </w:rPr>
        <w:t>-</w:t>
      </w:r>
      <w:r>
        <w:rPr>
          <w:rFonts w:ascii="仿宋_GB2312" w:eastAsia="仿宋_GB2312" w:hAnsi="仿宋_GB2312" w:cs="仿宋_GB2312" w:hint="eastAsia"/>
          <w:sz w:val="28"/>
          <w:szCs w:val="32"/>
        </w:rPr>
        <w:t>立即登录”。</w:t>
      </w:r>
    </w:p>
    <w:p w:rsidR="0088043F">
      <w:pPr>
        <w:pStyle w:val="BodyText"/>
        <w:spacing w:after="0"/>
        <w:ind w:firstLine="420"/>
        <w:jc w:val="center"/>
      </w:pPr>
      <w:r>
        <w:rPr>
          <w:rFonts w:hint="eastAsia"/>
          <w:noProof/>
        </w:rPr>
        <w:drawing>
          <wp:inline distT="0" distB="0" distL="114300" distR="114300">
            <wp:extent cx="1619885" cy="3496945"/>
            <wp:effectExtent l="0" t="0" r="18415" b="8255"/>
            <wp:docPr id="1" name="图片 1" descr="163169c01f0e7a290e066e808bd27f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63169c01f0e7a290e066e808bd27f6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3496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043F">
      <w:pPr>
        <w:pStyle w:val="BodyText"/>
        <w:spacing w:after="0"/>
        <w:ind w:firstLine="560"/>
        <w:rPr>
          <w:rFonts w:ascii="仿宋_GB2312" w:eastAsia="仿宋_GB2312" w:hAnsi="仿宋_GB2312" w:cs="仿宋_GB2312"/>
          <w:sz w:val="28"/>
          <w:szCs w:val="32"/>
        </w:rPr>
      </w:pPr>
      <w:r>
        <w:rPr>
          <w:rFonts w:ascii="仿宋_GB2312" w:eastAsia="仿宋_GB2312" w:hAnsi="仿宋_GB2312" w:cs="仿宋_GB2312" w:hint="eastAsia"/>
          <w:sz w:val="28"/>
          <w:szCs w:val="32"/>
        </w:rPr>
        <w:t>第二步，点击“忘记密码”。</w:t>
      </w:r>
    </w:p>
    <w:p w:rsidR="0088043F">
      <w:pPr>
        <w:pStyle w:val="BodyText"/>
        <w:spacing w:after="0"/>
        <w:ind w:firstLine="560"/>
        <w:jc w:val="center"/>
        <w:rPr>
          <w:rFonts w:ascii="仿宋_GB2312" w:eastAsia="仿宋_GB2312" w:hAnsi="仿宋_GB2312" w:cs="仿宋_GB2312"/>
          <w:sz w:val="28"/>
          <w:szCs w:val="32"/>
        </w:rPr>
      </w:pPr>
      <w:r>
        <w:rPr>
          <w:rFonts w:ascii="仿宋_GB2312" w:eastAsia="仿宋_GB2312" w:hAnsi="仿宋_GB2312" w:cs="仿宋_GB2312" w:hint="eastAsia"/>
          <w:noProof/>
          <w:sz w:val="28"/>
          <w:szCs w:val="32"/>
        </w:rPr>
        <w:drawing>
          <wp:inline distT="0" distB="0" distL="114300" distR="114300">
            <wp:extent cx="1619885" cy="3074670"/>
            <wp:effectExtent l="0" t="0" r="18415" b="11430"/>
            <wp:docPr id="6" name="图片 6" descr="18319eeaf009c3bc91823984fd3b4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8319eeaf009c3bc91823984fd3b408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0"/>
                    <a:srcRect l="14470" t="6555" r="19854"/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307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043F">
      <w:pPr>
        <w:pStyle w:val="BodyText"/>
        <w:spacing w:after="0"/>
        <w:ind w:firstLine="560"/>
        <w:rPr>
          <w:rFonts w:ascii="仿宋_GB2312" w:eastAsia="仿宋_GB2312" w:hAnsi="仿宋_GB2312" w:cs="仿宋_GB2312"/>
          <w:sz w:val="28"/>
          <w:szCs w:val="32"/>
        </w:rPr>
      </w:pPr>
    </w:p>
    <w:p w:rsidR="0088043F">
      <w:pPr>
        <w:pStyle w:val="BodyText"/>
        <w:spacing w:after="0"/>
        <w:ind w:firstLine="560"/>
        <w:rPr>
          <w:rFonts w:ascii="仿宋_GB2312" w:eastAsia="仿宋_GB2312" w:hAnsi="仿宋_GB2312" w:cs="仿宋_GB2312"/>
          <w:sz w:val="28"/>
          <w:szCs w:val="32"/>
        </w:rPr>
      </w:pPr>
      <w:r>
        <w:rPr>
          <w:rFonts w:ascii="仿宋_GB2312" w:eastAsia="仿宋_GB2312" w:hAnsi="仿宋_GB2312" w:cs="仿宋_GB2312" w:hint="eastAsia"/>
          <w:sz w:val="28"/>
          <w:szCs w:val="32"/>
        </w:rPr>
        <w:t>第三步（已绑定用户信息），输入“姓名、证件号码”进行人脸识别。</w:t>
      </w:r>
    </w:p>
    <w:p w:rsidR="0088043F">
      <w:pPr>
        <w:pStyle w:val="BodyText"/>
        <w:spacing w:after="0"/>
        <w:ind w:firstLine="560"/>
        <w:jc w:val="center"/>
        <w:rPr>
          <w:rFonts w:ascii="仿宋_GB2312" w:eastAsia="仿宋_GB2312" w:hAnsi="仿宋_GB2312" w:cs="仿宋_GB2312"/>
          <w:sz w:val="28"/>
          <w:szCs w:val="32"/>
        </w:rPr>
      </w:pPr>
      <w:r>
        <w:rPr>
          <w:rFonts w:ascii="仿宋_GB2312" w:eastAsia="仿宋_GB2312" w:hAnsi="仿宋_GB2312" w:cs="仿宋_GB2312" w:hint="eastAsia"/>
          <w:sz w:val="28"/>
          <w:szCs w:val="32"/>
        </w:rPr>
        <w:t>3</w:t>
      </w:r>
      <w:r>
        <w:rPr>
          <w:rFonts w:ascii="仿宋_GB2312" w:eastAsia="仿宋_GB2312" w:hAnsi="仿宋_GB2312" w:cs="仿宋_GB2312" w:hint="eastAsia"/>
          <w:noProof/>
          <w:sz w:val="28"/>
          <w:szCs w:val="32"/>
        </w:rPr>
        <w:drawing>
          <wp:inline distT="0" distB="0" distL="114300" distR="114300">
            <wp:extent cx="1619885" cy="3153410"/>
            <wp:effectExtent l="0" t="0" r="18415" b="8890"/>
            <wp:docPr id="8" name="图片 8" descr="2b123c58ada567642df2b98f5e58b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2b123c58ada567642df2b98f5e58b32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1"/>
                    <a:srcRect l="13940" r="17533"/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315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043F">
      <w:pPr>
        <w:pStyle w:val="BodyText"/>
        <w:spacing w:after="0"/>
        <w:ind w:firstLine="560"/>
        <w:rPr>
          <w:rFonts w:ascii="仿宋_GB2312" w:eastAsia="仿宋_GB2312" w:hAnsi="仿宋_GB2312" w:cs="仿宋_GB2312"/>
          <w:sz w:val="28"/>
          <w:szCs w:val="32"/>
        </w:rPr>
      </w:pPr>
      <w:bookmarkStart w:id="13" w:name="_Toc2141762455_WPSOffice_Level3"/>
      <w:r>
        <w:rPr>
          <w:rFonts w:ascii="仿宋_GB2312" w:eastAsia="仿宋_GB2312" w:hAnsi="仿宋_GB2312" w:cs="仿宋_GB2312" w:hint="eastAsia"/>
          <w:sz w:val="28"/>
          <w:szCs w:val="32"/>
        </w:rPr>
        <w:t>第三步（未绑定用户信息），输入“手机号”获取“验证码”。</w:t>
      </w:r>
      <w:bookmarkEnd w:id="13"/>
    </w:p>
    <w:p w:rsidR="0088043F">
      <w:pPr>
        <w:pStyle w:val="BodyText"/>
        <w:spacing w:after="0"/>
        <w:ind w:firstLine="560"/>
        <w:jc w:val="center"/>
        <w:rPr>
          <w:rFonts w:ascii="仿宋_GB2312" w:eastAsia="仿宋_GB2312" w:hAnsi="仿宋_GB2312" w:cs="仿宋_GB2312"/>
          <w:sz w:val="28"/>
          <w:szCs w:val="32"/>
        </w:rPr>
      </w:pPr>
      <w:r>
        <w:rPr>
          <w:rFonts w:ascii="仿宋_GB2312" w:eastAsia="仿宋_GB2312" w:hAnsi="仿宋_GB2312" w:cs="仿宋_GB2312" w:hint="eastAsia"/>
          <w:noProof/>
          <w:sz w:val="28"/>
          <w:szCs w:val="32"/>
        </w:rPr>
        <w:drawing>
          <wp:inline distT="0" distB="0" distL="114300" distR="114300">
            <wp:extent cx="1619885" cy="2770505"/>
            <wp:effectExtent l="0" t="0" r="18415" b="10795"/>
            <wp:docPr id="9" name="图片 9" descr="dcacb721744517871654bf5d66ae1c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dcacb721744517871654bf5d66ae1c9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2"/>
                    <a:srcRect l="6129" r="15786"/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2770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043F">
      <w:pPr>
        <w:pStyle w:val="BodyText"/>
        <w:spacing w:after="0"/>
        <w:ind w:firstLine="560"/>
        <w:rPr>
          <w:rFonts w:ascii="仿宋_GB2312" w:eastAsia="仿宋_GB2312" w:hAnsi="仿宋_GB2312" w:cs="仿宋_GB2312"/>
          <w:sz w:val="28"/>
          <w:szCs w:val="32"/>
        </w:rPr>
      </w:pPr>
    </w:p>
    <w:p w:rsidR="0088043F">
      <w:pPr>
        <w:pStyle w:val="BodyText"/>
        <w:spacing w:after="0"/>
        <w:ind w:firstLine="560"/>
        <w:rPr>
          <w:rFonts w:ascii="仿宋_GB2312" w:eastAsia="仿宋_GB2312" w:hAnsi="仿宋_GB2312" w:cs="仿宋_GB2312"/>
          <w:sz w:val="28"/>
          <w:szCs w:val="32"/>
        </w:rPr>
      </w:pPr>
    </w:p>
    <w:p w:rsidR="0088043F">
      <w:pPr>
        <w:pStyle w:val="BodyText"/>
        <w:spacing w:after="0"/>
        <w:ind w:firstLine="560"/>
        <w:rPr>
          <w:rFonts w:ascii="仿宋_GB2312" w:eastAsia="仿宋_GB2312" w:hAnsi="仿宋_GB2312" w:cs="仿宋_GB2312"/>
          <w:sz w:val="28"/>
          <w:szCs w:val="32"/>
        </w:rPr>
      </w:pPr>
      <w:bookmarkStart w:id="14" w:name="_Toc1807485603_WPSOffice_Level3"/>
      <w:r>
        <w:rPr>
          <w:rFonts w:ascii="仿宋_GB2312" w:eastAsia="仿宋_GB2312" w:hAnsi="仿宋_GB2312" w:cs="仿宋_GB2312" w:hint="eastAsia"/>
          <w:sz w:val="28"/>
          <w:szCs w:val="32"/>
        </w:rPr>
        <w:t>第四步，重置密码</w:t>
      </w:r>
      <w:bookmarkEnd w:id="14"/>
    </w:p>
    <w:p w:rsidR="0088043F">
      <w:pPr>
        <w:pStyle w:val="BodyText"/>
        <w:spacing w:after="0"/>
        <w:ind w:firstLine="560"/>
        <w:jc w:val="center"/>
        <w:rPr>
          <w:rFonts w:ascii="仿宋_GB2312" w:eastAsia="仿宋_GB2312" w:hAnsi="仿宋_GB2312" w:cs="仿宋_GB2312"/>
          <w:sz w:val="28"/>
          <w:szCs w:val="32"/>
        </w:rPr>
      </w:pPr>
      <w:r>
        <w:rPr>
          <w:rFonts w:ascii="仿宋_GB2312" w:eastAsia="仿宋_GB2312" w:hAnsi="仿宋_GB2312" w:cs="仿宋_GB2312"/>
          <w:noProof/>
          <w:sz w:val="28"/>
          <w:szCs w:val="32"/>
        </w:rPr>
        <w:drawing>
          <wp:inline distT="0" distB="0" distL="114300" distR="114300">
            <wp:extent cx="1619885" cy="3447415"/>
            <wp:effectExtent l="0" t="0" r="18415" b="635"/>
            <wp:docPr id="12" name="图片 12" descr="f027bbbabb5d7fd981f607ed338cd1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f027bbbabb5d7fd981f607ed338cd1d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3"/>
                    <a:srcRect l="18413" t="7994" r="23910"/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3447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043F">
      <w:pPr>
        <w:pStyle w:val="BodyText"/>
        <w:spacing w:after="0"/>
        <w:ind w:firstLine="560"/>
        <w:rPr>
          <w:rFonts w:ascii="仿宋_GB2312" w:eastAsia="仿宋_GB2312" w:hAnsi="仿宋_GB2312" w:cs="仿宋_GB2312"/>
          <w:sz w:val="28"/>
          <w:szCs w:val="32"/>
        </w:rPr>
      </w:pPr>
      <w:bookmarkStart w:id="15" w:name="_Toc370186158_WPSOffice_Level3"/>
      <w:r>
        <w:rPr>
          <w:rFonts w:ascii="仿宋_GB2312" w:eastAsia="仿宋_GB2312" w:hAnsi="仿宋_GB2312" w:cs="仿宋_GB2312" w:hint="eastAsia"/>
          <w:sz w:val="28"/>
          <w:szCs w:val="32"/>
        </w:rPr>
        <w:t>第五步，返回到登录页面可选择使用“手机号</w:t>
      </w:r>
      <w:r>
        <w:rPr>
          <w:rFonts w:ascii="仿宋_GB2312" w:eastAsia="仿宋_GB2312" w:hAnsi="仿宋_GB2312" w:cs="仿宋_GB2312" w:hint="eastAsia"/>
          <w:sz w:val="28"/>
          <w:szCs w:val="32"/>
        </w:rPr>
        <w:t>/</w:t>
      </w:r>
      <w:r>
        <w:rPr>
          <w:rFonts w:ascii="仿宋_GB2312" w:eastAsia="仿宋_GB2312" w:hAnsi="仿宋_GB2312" w:cs="仿宋_GB2312" w:hint="eastAsia"/>
          <w:sz w:val="28"/>
          <w:szCs w:val="32"/>
        </w:rPr>
        <w:t>证件号码”进行登录</w:t>
      </w:r>
      <w:bookmarkEnd w:id="15"/>
    </w:p>
    <w:p w:rsidR="0088043F">
      <w:pPr>
        <w:pStyle w:val="BodyText"/>
        <w:spacing w:after="0"/>
        <w:ind w:firstLine="560"/>
        <w:jc w:val="center"/>
        <w:rPr>
          <w:rFonts w:ascii="仿宋_GB2312" w:eastAsia="仿宋_GB2312" w:hAnsi="仿宋_GB2312" w:cs="仿宋_GB2312"/>
          <w:sz w:val="28"/>
          <w:szCs w:val="32"/>
        </w:rPr>
      </w:pPr>
      <w:r>
        <w:rPr>
          <w:rFonts w:ascii="仿宋_GB2312" w:eastAsia="仿宋_GB2312" w:hAnsi="仿宋_GB2312" w:cs="仿宋_GB2312"/>
          <w:noProof/>
          <w:sz w:val="28"/>
          <w:szCs w:val="32"/>
        </w:rPr>
        <w:drawing>
          <wp:inline distT="0" distB="0" distL="114300" distR="114300">
            <wp:extent cx="1619885" cy="3090545"/>
            <wp:effectExtent l="0" t="0" r="18415" b="14605"/>
            <wp:docPr id="13" name="图片 13" descr="18319eeaf009c3bc91823984fd3b4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8319eeaf009c3bc91823984fd3b408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0"/>
                    <a:srcRect l="13046" t="5225" r="20637"/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309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043F">
      <w:pPr>
        <w:pStyle w:val="BodyText"/>
        <w:spacing w:after="0"/>
        <w:ind w:firstLine="560"/>
        <w:rPr>
          <w:rFonts w:ascii="仿宋_GB2312" w:eastAsia="仿宋_GB2312" w:hAnsi="仿宋_GB2312" w:cs="仿宋_GB2312"/>
          <w:sz w:val="28"/>
          <w:szCs w:val="32"/>
        </w:rPr>
      </w:pPr>
      <w:r>
        <w:rPr>
          <w:rFonts w:ascii="仿宋_GB2312" w:eastAsia="仿宋_GB2312" w:hAnsi="仿宋_GB2312" w:cs="仿宋_GB2312" w:hint="eastAsia"/>
          <w:sz w:val="28"/>
          <w:szCs w:val="32"/>
        </w:rPr>
        <w:t>“</w:t>
      </w:r>
      <w:r>
        <w:rPr>
          <w:rFonts w:ascii="仿宋_GB2312" w:eastAsia="仿宋_GB2312" w:hAnsi="仿宋_GB2312" w:cs="仿宋_GB2312" w:hint="eastAsia"/>
          <w:sz w:val="28"/>
          <w:szCs w:val="32"/>
        </w:rPr>
        <w:t>12333</w:t>
      </w:r>
      <w:r>
        <w:rPr>
          <w:rFonts w:ascii="仿宋_GB2312" w:eastAsia="仿宋_GB2312" w:hAnsi="仿宋_GB2312" w:cs="仿宋_GB2312" w:hint="eastAsia"/>
          <w:sz w:val="28"/>
          <w:szCs w:val="32"/>
        </w:rPr>
        <w:t>”小程序找回密码操作同上</w:t>
      </w:r>
    </w:p>
    <w:p w:rsidR="0088043F">
      <w:pPr>
        <w:pStyle w:val="Heading3"/>
        <w:spacing w:before="0" w:after="0" w:line="240" w:lineRule="auto"/>
        <w:ind w:firstLine="643"/>
        <w:rPr>
          <w:rFonts w:ascii="楷体_GB2312" w:eastAsia="楷体_GB2312" w:hAnsi="仿宋_GB2312" w:cs="仿宋_GB2312"/>
          <w:b/>
          <w:bCs w:val="0"/>
        </w:rPr>
      </w:pPr>
      <w:bookmarkStart w:id="16" w:name="_Toc16916"/>
      <w:bookmarkStart w:id="17" w:name="_Toc167895862"/>
      <w:r>
        <w:rPr>
          <w:rFonts w:ascii="楷体_GB2312" w:eastAsia="楷体_GB2312" w:hAnsi="仿宋_GB2312" w:cs="仿宋_GB2312" w:hint="eastAsia"/>
          <w:b/>
          <w:bCs w:val="0"/>
        </w:rPr>
        <w:t>4.2</w:t>
      </w:r>
      <w:r>
        <w:rPr>
          <w:rFonts w:ascii="楷体_GB2312" w:eastAsia="楷体_GB2312" w:hAnsi="仿宋_GB2312" w:cs="仿宋_GB2312" w:hint="eastAsia"/>
          <w:b/>
          <w:bCs w:val="0"/>
        </w:rPr>
        <w:t>法人用户“忘记密码”“忘记用户名</w:t>
      </w:r>
      <w:bookmarkEnd w:id="16"/>
      <w:r>
        <w:rPr>
          <w:rFonts w:ascii="楷体_GB2312" w:eastAsia="楷体_GB2312" w:hAnsi="仿宋_GB2312" w:cs="仿宋_GB2312" w:hint="eastAsia"/>
          <w:b/>
          <w:bCs w:val="0"/>
        </w:rPr>
        <w:t>”</w:t>
      </w:r>
      <w:bookmarkEnd w:id="17"/>
    </w:p>
    <w:p w:rsidR="0088043F">
      <w:pPr>
        <w:spacing w:after="0" w:line="240" w:lineRule="auto"/>
        <w:ind w:firstLine="560"/>
        <w:rPr>
          <w:rFonts w:ascii="仿宋_GB2312" w:eastAsia="仿宋_GB2312" w:hAnsi="仿宋_GB2312" w:cs="仿宋_GB2312"/>
          <w:sz w:val="28"/>
          <w:szCs w:val="32"/>
        </w:rPr>
      </w:pPr>
      <w:r>
        <w:rPr>
          <w:rFonts w:ascii="仿宋_GB2312" w:eastAsia="仿宋_GB2312" w:hAnsi="仿宋_GB2312" w:cs="仿宋_GB2312" w:hint="eastAsia"/>
          <w:sz w:val="28"/>
          <w:szCs w:val="32"/>
        </w:rPr>
        <w:t>法人用户可以通过“全国人社政务服务平台”找回密码和用户名。</w:t>
      </w:r>
    </w:p>
    <w:p w:rsidR="0088043F">
      <w:pPr>
        <w:pStyle w:val="Heading4"/>
        <w:spacing w:before="0" w:after="0" w:line="240" w:lineRule="auto"/>
        <w:ind w:firstLine="643"/>
        <w:rPr>
          <w:rFonts w:ascii="楷体_GB2312" w:eastAsia="楷体_GB2312" w:hAnsi="仿宋_GB2312" w:cs="仿宋_GB2312"/>
        </w:rPr>
      </w:pPr>
      <w:bookmarkStart w:id="18" w:name="_Toc13222"/>
      <w:r>
        <w:rPr>
          <w:rFonts w:ascii="楷体_GB2312" w:eastAsia="楷体_GB2312" w:hAnsi="仿宋_GB2312" w:cs="仿宋_GB2312" w:hint="eastAsia"/>
        </w:rPr>
        <w:t>4.2.1</w:t>
      </w:r>
      <w:r>
        <w:rPr>
          <w:rFonts w:ascii="楷体_GB2312" w:eastAsia="楷体_GB2312" w:hAnsi="仿宋_GB2312" w:cs="仿宋_GB2312" w:hint="eastAsia"/>
        </w:rPr>
        <w:t>法人用户重置密码</w:t>
      </w:r>
      <w:bookmarkEnd w:id="18"/>
    </w:p>
    <w:p w:rsidR="0088043F">
      <w:pPr>
        <w:spacing w:after="0" w:line="240" w:lineRule="auto"/>
        <w:ind w:firstLine="560"/>
        <w:rPr>
          <w:rFonts w:ascii="仿宋_GB2312" w:eastAsia="仿宋_GB2312" w:hAnsi="仿宋_GB2312" w:cs="仿宋_GB2312"/>
          <w:sz w:val="28"/>
          <w:szCs w:val="32"/>
        </w:rPr>
      </w:pPr>
      <w:r>
        <w:rPr>
          <w:rFonts w:ascii="仿宋_GB2312" w:eastAsia="仿宋_GB2312" w:hAnsi="仿宋_GB2312" w:cs="仿宋_GB2312" w:hint="eastAsia"/>
          <w:sz w:val="28"/>
          <w:szCs w:val="32"/>
        </w:rPr>
        <w:t>第一步，点击“登录”。</w:t>
      </w:r>
    </w:p>
    <w:p w:rsidR="0088043F">
      <w:pPr>
        <w:spacing w:after="0" w:line="240" w:lineRule="auto"/>
        <w:ind w:firstLine="560"/>
        <w:rPr>
          <w:rFonts w:ascii="仿宋_GB2312" w:eastAsia="仿宋_GB2312" w:hAnsi="仿宋_GB2312" w:cs="仿宋_GB2312"/>
          <w:sz w:val="28"/>
          <w:szCs w:val="32"/>
        </w:rPr>
      </w:pPr>
      <w:r>
        <w:rPr>
          <w:rFonts w:ascii="仿宋_GB2312" w:eastAsia="仿宋_GB2312" w:hAnsi="仿宋_GB2312" w:cs="仿宋_GB2312" w:hint="eastAsia"/>
          <w:noProof/>
          <w:sz w:val="28"/>
          <w:szCs w:val="32"/>
        </w:rPr>
        <w:drawing>
          <wp:inline distT="0" distB="0" distL="114300" distR="114300">
            <wp:extent cx="4608195" cy="2620645"/>
            <wp:effectExtent l="0" t="0" r="1905" b="8255"/>
            <wp:docPr id="2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3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08195" cy="2620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043F">
      <w:pPr>
        <w:spacing w:after="0" w:line="240" w:lineRule="auto"/>
        <w:ind w:firstLine="560"/>
        <w:rPr>
          <w:rFonts w:ascii="仿宋_GB2312" w:eastAsia="仿宋_GB2312" w:hAnsi="仿宋_GB2312" w:cs="仿宋_GB2312"/>
          <w:sz w:val="28"/>
          <w:szCs w:val="32"/>
        </w:rPr>
      </w:pPr>
      <w:r>
        <w:rPr>
          <w:rFonts w:ascii="仿宋_GB2312" w:eastAsia="仿宋_GB2312" w:hAnsi="仿宋_GB2312" w:cs="仿宋_GB2312" w:hint="eastAsia"/>
          <w:sz w:val="28"/>
          <w:szCs w:val="32"/>
        </w:rPr>
        <w:t>第二步，点击“忘记密码”。</w:t>
      </w:r>
    </w:p>
    <w:p w:rsidR="0088043F">
      <w:pPr>
        <w:spacing w:after="0" w:line="240" w:lineRule="auto"/>
        <w:ind w:firstLine="420"/>
        <w:jc w:val="center"/>
        <w:rPr>
          <w:rFonts w:ascii="仿宋_GB2312" w:eastAsia="仿宋_GB2312" w:hAnsi="仿宋_GB2312" w:cs="仿宋_GB2312"/>
          <w:sz w:val="28"/>
          <w:szCs w:val="32"/>
        </w:rPr>
      </w:pPr>
      <w:r>
        <w:rPr>
          <w:noProof/>
        </w:rPr>
        <w:drawing>
          <wp:inline distT="0" distB="0" distL="114300" distR="114300">
            <wp:extent cx="4608195" cy="2783840"/>
            <wp:effectExtent l="0" t="0" r="1905" b="1651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608195" cy="278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043F">
      <w:pPr>
        <w:spacing w:after="0" w:line="240" w:lineRule="auto"/>
        <w:ind w:firstLine="560"/>
        <w:rPr>
          <w:rFonts w:ascii="仿宋_GB2312" w:eastAsia="仿宋_GB2312" w:hAnsi="仿宋_GB2312" w:cs="仿宋_GB2312"/>
          <w:sz w:val="28"/>
          <w:szCs w:val="32"/>
        </w:rPr>
      </w:pPr>
      <w:r>
        <w:rPr>
          <w:rFonts w:ascii="仿宋_GB2312" w:eastAsia="仿宋_GB2312" w:hAnsi="仿宋_GB2312" w:cs="仿宋_GB2312" w:hint="eastAsia"/>
          <w:sz w:val="28"/>
          <w:szCs w:val="32"/>
        </w:rPr>
        <w:t>第三步，输入账号、企业名称、统一社会信用代码，点击“下一步”。</w:t>
      </w:r>
    </w:p>
    <w:p w:rsidR="0088043F">
      <w:pPr>
        <w:spacing w:after="0" w:line="240" w:lineRule="auto"/>
        <w:ind w:firstLine="420"/>
        <w:jc w:val="center"/>
        <w:rPr>
          <w:rFonts w:ascii="仿宋_GB2312" w:eastAsia="仿宋_GB2312" w:hAnsi="仿宋_GB2312" w:cs="仿宋_GB2312"/>
          <w:sz w:val="28"/>
          <w:szCs w:val="32"/>
        </w:rPr>
      </w:pPr>
      <w:r>
        <w:rPr>
          <w:noProof/>
        </w:rPr>
        <w:drawing>
          <wp:inline distT="0" distB="0" distL="114300" distR="114300">
            <wp:extent cx="4608195" cy="2904490"/>
            <wp:effectExtent l="0" t="0" r="1905" b="1016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608195" cy="2904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043F">
      <w:pPr>
        <w:spacing w:after="0" w:line="240" w:lineRule="auto"/>
        <w:ind w:firstLine="560"/>
        <w:rPr>
          <w:rFonts w:ascii="仿宋_GB2312" w:eastAsia="仿宋_GB2312" w:hAnsi="仿宋_GB2312" w:cs="仿宋_GB2312"/>
          <w:sz w:val="28"/>
          <w:szCs w:val="32"/>
        </w:rPr>
      </w:pPr>
      <w:r>
        <w:rPr>
          <w:rFonts w:ascii="仿宋_GB2312" w:eastAsia="仿宋_GB2312" w:hAnsi="仿宋_GB2312" w:cs="仿宋_GB2312" w:hint="eastAsia"/>
          <w:sz w:val="28"/>
          <w:szCs w:val="32"/>
        </w:rPr>
        <w:t>第四步，输入手机号码、手机验证码，点击“下一步”。</w:t>
      </w:r>
    </w:p>
    <w:p w:rsidR="0088043F">
      <w:pPr>
        <w:spacing w:after="0" w:line="240" w:lineRule="auto"/>
        <w:ind w:firstLine="560"/>
        <w:rPr>
          <w:rFonts w:ascii="仿宋_GB2312" w:eastAsia="仿宋_GB2312" w:hAnsi="仿宋_GB2312" w:cs="仿宋_GB2312"/>
          <w:sz w:val="28"/>
          <w:szCs w:val="32"/>
        </w:rPr>
      </w:pPr>
      <w:r>
        <w:rPr>
          <w:rFonts w:ascii="仿宋_GB2312" w:eastAsia="仿宋_GB2312" w:hAnsi="仿宋_GB2312" w:cs="仿宋_GB2312" w:hint="eastAsia"/>
          <w:sz w:val="28"/>
          <w:szCs w:val="32"/>
        </w:rPr>
        <w:t>若忘记账号绑定的手机号，可通过提交相关证明材料重置手机号码，详细操作见</w:t>
      </w:r>
      <w:r>
        <w:rPr>
          <w:rFonts w:ascii="仿宋_GB2312" w:eastAsia="仿宋_GB2312" w:hAnsi="仿宋_GB2312" w:cs="仿宋_GB2312" w:hint="eastAsia"/>
          <w:sz w:val="28"/>
          <w:szCs w:val="32"/>
        </w:rPr>
        <w:t>3.2.3</w:t>
      </w:r>
      <w:r>
        <w:rPr>
          <w:rFonts w:ascii="仿宋_GB2312" w:eastAsia="仿宋_GB2312" w:hAnsi="仿宋_GB2312" w:cs="仿宋_GB2312" w:hint="eastAsia"/>
          <w:sz w:val="28"/>
          <w:szCs w:val="32"/>
        </w:rPr>
        <w:t>法人用户重置手机号。</w:t>
      </w:r>
    </w:p>
    <w:p w:rsidR="0088043F">
      <w:pPr>
        <w:spacing w:after="0" w:line="240" w:lineRule="auto"/>
        <w:ind w:firstLine="560"/>
        <w:jc w:val="center"/>
        <w:rPr>
          <w:rFonts w:ascii="仿宋_GB2312" w:eastAsia="仿宋_GB2312" w:hAnsi="仿宋_GB2312" w:cs="仿宋_GB2312"/>
          <w:sz w:val="28"/>
          <w:szCs w:val="32"/>
        </w:rPr>
      </w:pPr>
      <w:r>
        <w:rPr>
          <w:rFonts w:ascii="仿宋_GB2312" w:eastAsia="仿宋_GB2312" w:hAnsi="仿宋_GB2312" w:cs="仿宋_GB2312" w:hint="eastAsia"/>
          <w:noProof/>
          <w:sz w:val="28"/>
          <w:szCs w:val="32"/>
        </w:rPr>
        <w:drawing>
          <wp:inline distT="0" distB="0" distL="114300" distR="114300">
            <wp:extent cx="4608195" cy="2275205"/>
            <wp:effectExtent l="0" t="0" r="1905" b="10795"/>
            <wp:docPr id="79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23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608195" cy="2275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043F">
      <w:pPr>
        <w:spacing w:after="0" w:line="240" w:lineRule="auto"/>
        <w:ind w:firstLine="560"/>
        <w:rPr>
          <w:rFonts w:ascii="仿宋_GB2312" w:eastAsia="仿宋_GB2312" w:hAnsi="仿宋_GB2312" w:cs="仿宋_GB2312"/>
          <w:sz w:val="28"/>
          <w:szCs w:val="32"/>
        </w:rPr>
      </w:pPr>
      <w:r>
        <w:rPr>
          <w:rFonts w:ascii="仿宋_GB2312" w:eastAsia="仿宋_GB2312" w:hAnsi="仿宋_GB2312" w:cs="仿宋_GB2312" w:hint="eastAsia"/>
          <w:sz w:val="28"/>
          <w:szCs w:val="32"/>
        </w:rPr>
        <w:t>第五步，验证完成，会提示当前用户账号，输入新密码、确认密码，点击“下一步并跳转至政务服务平台”。</w:t>
      </w:r>
    </w:p>
    <w:p w:rsidR="0088043F">
      <w:pPr>
        <w:spacing w:after="0" w:line="240" w:lineRule="auto"/>
        <w:ind w:firstLine="560"/>
        <w:jc w:val="center"/>
        <w:rPr>
          <w:rFonts w:ascii="仿宋_GB2312" w:eastAsia="仿宋_GB2312" w:hAnsi="仿宋_GB2312" w:cs="仿宋_GB2312"/>
          <w:sz w:val="28"/>
          <w:szCs w:val="32"/>
        </w:rPr>
      </w:pPr>
      <w:r>
        <w:rPr>
          <w:rFonts w:ascii="仿宋_GB2312" w:eastAsia="仿宋_GB2312" w:hAnsi="仿宋_GB2312" w:cs="仿宋_GB2312" w:hint="eastAsia"/>
          <w:noProof/>
          <w:sz w:val="28"/>
          <w:szCs w:val="32"/>
        </w:rPr>
        <w:drawing>
          <wp:inline distT="0" distB="0" distL="114300" distR="114300">
            <wp:extent cx="4608195" cy="2261870"/>
            <wp:effectExtent l="0" t="0" r="1905" b="5080"/>
            <wp:docPr id="80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24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609601" cy="2262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043F">
      <w:pPr>
        <w:pStyle w:val="Heading4"/>
        <w:spacing w:before="0" w:after="0" w:line="240" w:lineRule="auto"/>
        <w:ind w:firstLine="643"/>
        <w:rPr>
          <w:rFonts w:ascii="楷体_GB2312" w:eastAsia="楷体_GB2312" w:hAnsi="仿宋_GB2312" w:cs="仿宋_GB2312"/>
        </w:rPr>
      </w:pPr>
      <w:r>
        <w:rPr>
          <w:rFonts w:ascii="楷体_GB2312" w:eastAsia="楷体_GB2312" w:hAnsi="仿宋_GB2312" w:cs="仿宋_GB2312" w:hint="eastAsia"/>
        </w:rPr>
        <w:t>4.2.2</w:t>
      </w:r>
      <w:r>
        <w:rPr>
          <w:rFonts w:ascii="楷体_GB2312" w:eastAsia="楷体_GB2312" w:hAnsi="仿宋_GB2312" w:cs="仿宋_GB2312" w:hint="eastAsia"/>
        </w:rPr>
        <w:t>法人用户找回用户名</w:t>
      </w:r>
    </w:p>
    <w:p w:rsidR="0088043F">
      <w:pPr>
        <w:spacing w:after="0" w:line="240" w:lineRule="auto"/>
        <w:ind w:firstLine="560"/>
        <w:rPr>
          <w:rFonts w:ascii="仿宋_GB2312" w:eastAsia="仿宋_GB2312" w:hAnsi="仿宋_GB2312" w:cs="仿宋_GB2312"/>
          <w:sz w:val="28"/>
          <w:szCs w:val="32"/>
        </w:rPr>
      </w:pPr>
      <w:bookmarkStart w:id="19" w:name="_Toc1036105180_WPSOffice_Level3"/>
      <w:r>
        <w:rPr>
          <w:rFonts w:ascii="仿宋_GB2312" w:eastAsia="仿宋_GB2312" w:hAnsi="仿宋_GB2312" w:cs="仿宋_GB2312" w:hint="eastAsia"/>
          <w:sz w:val="28"/>
          <w:szCs w:val="32"/>
        </w:rPr>
        <w:t>第一步，点击“忘记用户名”。</w:t>
      </w:r>
      <w:bookmarkEnd w:id="19"/>
    </w:p>
    <w:p w:rsidR="0088043F">
      <w:pPr>
        <w:spacing w:after="0"/>
        <w:ind w:firstLine="420"/>
        <w:jc w:val="center"/>
      </w:pPr>
      <w:r>
        <w:rPr>
          <w:noProof/>
        </w:rPr>
        <w:drawing>
          <wp:inline distT="0" distB="0" distL="114300" distR="114300">
            <wp:extent cx="4607560" cy="2271395"/>
            <wp:effectExtent l="0" t="0" r="2540" b="1460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612869" cy="2271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043F">
      <w:pPr>
        <w:spacing w:after="0" w:line="240" w:lineRule="auto"/>
        <w:ind w:firstLine="560"/>
        <w:rPr>
          <w:rFonts w:ascii="仿宋_GB2312" w:eastAsia="仿宋_GB2312" w:hAnsi="仿宋_GB2312" w:cs="仿宋_GB2312"/>
          <w:sz w:val="28"/>
          <w:szCs w:val="32"/>
        </w:rPr>
      </w:pPr>
      <w:bookmarkStart w:id="20" w:name="_Toc184593626_WPSOffice_Level3"/>
      <w:r>
        <w:rPr>
          <w:rFonts w:ascii="仿宋_GB2312" w:eastAsia="仿宋_GB2312" w:hAnsi="仿宋_GB2312" w:cs="仿宋_GB2312" w:hint="eastAsia"/>
          <w:sz w:val="28"/>
          <w:szCs w:val="32"/>
        </w:rPr>
        <w:t>第二步，输入企业名称、统一社会信用代码。</w:t>
      </w:r>
      <w:bookmarkEnd w:id="20"/>
    </w:p>
    <w:p w:rsidR="0088043F">
      <w:pPr>
        <w:pStyle w:val="BodyText"/>
        <w:spacing w:after="0"/>
        <w:ind w:firstLine="420"/>
        <w:jc w:val="center"/>
      </w:pPr>
      <w:r>
        <w:rPr>
          <w:noProof/>
        </w:rPr>
        <w:drawing>
          <wp:inline distT="0" distB="0" distL="114300" distR="114300">
            <wp:extent cx="4606290" cy="2471420"/>
            <wp:effectExtent l="0" t="0" r="3810" b="508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611910" cy="247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043F">
      <w:pPr>
        <w:spacing w:after="0" w:line="240" w:lineRule="auto"/>
        <w:ind w:firstLine="560"/>
        <w:rPr>
          <w:rFonts w:ascii="仿宋_GB2312" w:eastAsia="仿宋_GB2312" w:hAnsi="仿宋_GB2312" w:cs="仿宋_GB2312"/>
          <w:sz w:val="28"/>
          <w:szCs w:val="32"/>
        </w:rPr>
      </w:pPr>
      <w:bookmarkStart w:id="21" w:name="_Toc866643492_WPSOffice_Level3"/>
      <w:r>
        <w:rPr>
          <w:rFonts w:ascii="仿宋_GB2312" w:eastAsia="仿宋_GB2312" w:hAnsi="仿宋_GB2312" w:cs="仿宋_GB2312" w:hint="eastAsia"/>
          <w:sz w:val="28"/>
          <w:szCs w:val="32"/>
        </w:rPr>
        <w:t>第三步，获取当前用户的用户名，点击“下一步”跳转到登录页面。</w:t>
      </w:r>
      <w:bookmarkEnd w:id="21"/>
    </w:p>
    <w:p w:rsidR="0088043F">
      <w:pPr>
        <w:pStyle w:val="BodyText"/>
        <w:spacing w:after="0"/>
        <w:ind w:firstLine="420"/>
        <w:jc w:val="center"/>
      </w:pPr>
      <w:r>
        <w:rPr>
          <w:noProof/>
        </w:rPr>
        <w:drawing>
          <wp:inline distT="0" distB="0" distL="114300" distR="114300">
            <wp:extent cx="4608195" cy="1501775"/>
            <wp:effectExtent l="0" t="0" r="1905" b="317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608195" cy="150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043F">
      <w:pPr>
        <w:pStyle w:val="Heading4"/>
        <w:spacing w:before="0" w:after="0" w:line="240" w:lineRule="auto"/>
        <w:ind w:firstLine="643"/>
        <w:rPr>
          <w:rFonts w:ascii="楷体_GB2312" w:eastAsia="楷体_GB2312" w:hAnsi="仿宋_GB2312" w:cs="仿宋_GB2312"/>
        </w:rPr>
      </w:pPr>
      <w:r>
        <w:rPr>
          <w:rFonts w:ascii="楷体_GB2312" w:eastAsia="楷体_GB2312" w:hAnsi="仿宋_GB2312" w:cs="仿宋_GB2312" w:hint="eastAsia"/>
        </w:rPr>
        <w:t>4.2.3</w:t>
      </w:r>
      <w:r>
        <w:rPr>
          <w:rFonts w:ascii="楷体_GB2312" w:eastAsia="楷体_GB2312" w:hAnsi="仿宋_GB2312" w:cs="仿宋_GB2312" w:hint="eastAsia"/>
        </w:rPr>
        <w:t>法人用户</w:t>
      </w:r>
      <w:r>
        <w:rPr>
          <w:rFonts w:ascii="仿宋_GB2312" w:eastAsia="仿宋_GB2312" w:hAnsi="仿宋_GB2312" w:cs="仿宋_GB2312" w:hint="eastAsia"/>
          <w:szCs w:val="32"/>
        </w:rPr>
        <w:t>重置</w:t>
      </w:r>
      <w:r>
        <w:rPr>
          <w:rFonts w:ascii="楷体_GB2312" w:eastAsia="楷体_GB2312" w:hAnsi="仿宋_GB2312" w:cs="仿宋_GB2312" w:hint="eastAsia"/>
        </w:rPr>
        <w:t>手机号</w:t>
      </w:r>
    </w:p>
    <w:p w:rsidR="0088043F">
      <w:pPr>
        <w:spacing w:after="0" w:line="240" w:lineRule="auto"/>
        <w:ind w:firstLine="560"/>
        <w:rPr>
          <w:rFonts w:ascii="仿宋_GB2312" w:eastAsia="仿宋_GB2312" w:hAnsi="仿宋_GB2312" w:cs="仿宋_GB2312"/>
          <w:sz w:val="28"/>
          <w:szCs w:val="32"/>
        </w:rPr>
      </w:pPr>
      <w:r>
        <w:rPr>
          <w:rFonts w:ascii="仿宋_GB2312" w:eastAsia="仿宋_GB2312" w:hAnsi="仿宋_GB2312" w:cs="仿宋_GB2312" w:hint="eastAsia"/>
          <w:sz w:val="28"/>
          <w:szCs w:val="32"/>
        </w:rPr>
        <w:t>第一步，点击“登录”。</w:t>
      </w:r>
    </w:p>
    <w:p w:rsidR="0088043F">
      <w:pPr>
        <w:spacing w:after="0" w:line="240" w:lineRule="auto"/>
        <w:ind w:firstLine="560"/>
        <w:rPr>
          <w:rFonts w:ascii="仿宋_GB2312" w:eastAsia="仿宋_GB2312" w:hAnsi="仿宋_GB2312" w:cs="仿宋_GB2312"/>
          <w:sz w:val="28"/>
          <w:szCs w:val="32"/>
        </w:rPr>
      </w:pPr>
      <w:r>
        <w:rPr>
          <w:rFonts w:ascii="仿宋_GB2312" w:eastAsia="仿宋_GB2312" w:hAnsi="仿宋_GB2312" w:cs="仿宋_GB2312" w:hint="eastAsia"/>
          <w:noProof/>
          <w:sz w:val="28"/>
          <w:szCs w:val="32"/>
        </w:rPr>
        <w:drawing>
          <wp:inline distT="0" distB="0" distL="114300" distR="114300">
            <wp:extent cx="4606925" cy="2127885"/>
            <wp:effectExtent l="0" t="0" r="3175" b="5715"/>
            <wp:docPr id="25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3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rcRect b="12760"/>
                    <a:stretch>
                      <a:fillRect/>
                    </a:stretch>
                  </pic:blipFill>
                  <pic:spPr>
                    <a:xfrm>
                      <a:off x="0" y="0"/>
                      <a:ext cx="4609799" cy="2127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043F">
      <w:pPr>
        <w:spacing w:after="0" w:line="240" w:lineRule="auto"/>
        <w:ind w:firstLine="560"/>
        <w:rPr>
          <w:rFonts w:ascii="仿宋_GB2312" w:eastAsia="仿宋_GB2312" w:hAnsi="仿宋_GB2312" w:cs="仿宋_GB2312"/>
          <w:sz w:val="28"/>
          <w:szCs w:val="32"/>
        </w:rPr>
      </w:pPr>
      <w:r>
        <w:rPr>
          <w:rFonts w:ascii="仿宋_GB2312" w:eastAsia="仿宋_GB2312" w:hAnsi="仿宋_GB2312" w:cs="仿宋_GB2312" w:hint="eastAsia"/>
          <w:sz w:val="28"/>
          <w:szCs w:val="32"/>
        </w:rPr>
        <w:t>第二步，点击“忘记密码”。</w:t>
      </w:r>
    </w:p>
    <w:p w:rsidR="0088043F">
      <w:pPr>
        <w:spacing w:after="0" w:line="240" w:lineRule="auto"/>
        <w:ind w:firstLine="420"/>
        <w:jc w:val="center"/>
        <w:rPr>
          <w:rFonts w:ascii="仿宋_GB2312" w:eastAsia="仿宋_GB2312" w:hAnsi="仿宋_GB2312" w:cs="仿宋_GB2312"/>
          <w:sz w:val="28"/>
          <w:szCs w:val="32"/>
        </w:rPr>
      </w:pPr>
      <w:r>
        <w:rPr>
          <w:noProof/>
        </w:rPr>
        <w:drawing>
          <wp:inline distT="0" distB="0" distL="114300" distR="114300">
            <wp:extent cx="4607560" cy="2600325"/>
            <wp:effectExtent l="0" t="0" r="2540" b="952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613536" cy="260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043F">
      <w:pPr>
        <w:spacing w:after="0" w:line="240" w:lineRule="auto"/>
        <w:ind w:firstLine="560"/>
        <w:rPr>
          <w:rFonts w:ascii="仿宋_GB2312" w:eastAsia="仿宋_GB2312" w:hAnsi="仿宋_GB2312" w:cs="仿宋_GB2312"/>
          <w:sz w:val="28"/>
          <w:szCs w:val="32"/>
        </w:rPr>
      </w:pPr>
      <w:r>
        <w:rPr>
          <w:rFonts w:ascii="仿宋_GB2312" w:eastAsia="仿宋_GB2312" w:hAnsi="仿宋_GB2312" w:cs="仿宋_GB2312" w:hint="eastAsia"/>
          <w:sz w:val="28"/>
          <w:szCs w:val="32"/>
        </w:rPr>
        <w:t>第三步，输入账号、企业名称、统一社会信用代码，点击“下一步”。</w:t>
      </w:r>
    </w:p>
    <w:p w:rsidR="0088043F">
      <w:pPr>
        <w:spacing w:after="0" w:line="240" w:lineRule="auto"/>
        <w:ind w:firstLine="420"/>
        <w:jc w:val="center"/>
        <w:rPr>
          <w:rFonts w:ascii="仿宋_GB2312" w:eastAsia="仿宋_GB2312" w:hAnsi="仿宋_GB2312" w:cs="仿宋_GB2312"/>
          <w:sz w:val="28"/>
          <w:szCs w:val="32"/>
        </w:rPr>
      </w:pPr>
      <w:r>
        <w:rPr>
          <w:noProof/>
        </w:rPr>
        <w:drawing>
          <wp:inline distT="0" distB="0" distL="114300" distR="114300">
            <wp:extent cx="4608195" cy="2904490"/>
            <wp:effectExtent l="0" t="0" r="1905" b="1016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608195" cy="2904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043F">
      <w:pPr>
        <w:spacing w:after="0" w:line="240" w:lineRule="auto"/>
        <w:ind w:firstLine="560"/>
        <w:rPr>
          <w:rFonts w:ascii="仿宋_GB2312" w:eastAsia="仿宋_GB2312" w:hAnsi="仿宋_GB2312" w:cs="仿宋_GB2312"/>
          <w:sz w:val="28"/>
          <w:szCs w:val="32"/>
        </w:rPr>
      </w:pPr>
      <w:r>
        <w:rPr>
          <w:rFonts w:ascii="仿宋_GB2312" w:eastAsia="仿宋_GB2312" w:hAnsi="仿宋_GB2312" w:cs="仿宋_GB2312" w:hint="eastAsia"/>
          <w:sz w:val="28"/>
          <w:szCs w:val="32"/>
        </w:rPr>
        <w:t>第四步，找到“忘记手机号？请‘点击此处’找回”进入重置手机号界面。</w:t>
      </w:r>
    </w:p>
    <w:p w:rsidR="0088043F">
      <w:pPr>
        <w:pStyle w:val="BodyText"/>
        <w:spacing w:after="0"/>
        <w:ind w:firstLine="560"/>
        <w:rPr>
          <w:rFonts w:ascii="仿宋_GB2312" w:eastAsia="仿宋_GB2312" w:hAnsi="仿宋_GB2312" w:cs="仿宋_GB2312"/>
          <w:sz w:val="28"/>
          <w:szCs w:val="32"/>
        </w:rPr>
      </w:pPr>
      <w:r>
        <w:rPr>
          <w:rFonts w:ascii="仿宋_GB2312" w:eastAsia="仿宋_GB2312" w:hAnsi="仿宋_GB2312" w:cs="仿宋_GB2312" w:hint="eastAsia"/>
          <w:noProof/>
          <w:sz w:val="28"/>
          <w:szCs w:val="32"/>
        </w:rPr>
        <w:drawing>
          <wp:inline distT="0" distB="0" distL="114300" distR="114300">
            <wp:extent cx="4608195" cy="2275205"/>
            <wp:effectExtent l="0" t="0" r="1905" b="10795"/>
            <wp:docPr id="29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3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608195" cy="2275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043F">
      <w:pPr>
        <w:pStyle w:val="BodyText"/>
        <w:spacing w:after="0"/>
        <w:ind w:firstLine="560"/>
        <w:rPr>
          <w:rFonts w:ascii="仿宋_GB2312" w:eastAsia="仿宋_GB2312" w:hAnsi="仿宋_GB2312" w:cs="仿宋_GB2312"/>
          <w:sz w:val="28"/>
          <w:szCs w:val="32"/>
        </w:rPr>
      </w:pPr>
      <w:r>
        <w:rPr>
          <w:rFonts w:ascii="仿宋_GB2312" w:eastAsia="仿宋_GB2312" w:hAnsi="仿宋_GB2312" w:cs="仿宋_GB2312" w:hint="eastAsia"/>
          <w:sz w:val="28"/>
          <w:szCs w:val="32"/>
        </w:rPr>
        <w:t>第五步，填入企业名称、企业统一社会信用代码、手机号，并提交营业执照、法人身份证照片（人像面、国徽面）、手机</w:t>
      </w:r>
      <w:r>
        <w:rPr>
          <w:rFonts w:ascii="仿宋_GB2312" w:eastAsia="仿宋_GB2312" w:hAnsi="仿宋_GB2312" w:cs="仿宋_GB2312" w:hint="eastAsia"/>
          <w:sz w:val="28"/>
          <w:szCs w:val="32"/>
        </w:rPr>
        <w:t>号证明</w:t>
      </w:r>
      <w:r>
        <w:rPr>
          <w:rFonts w:ascii="仿宋_GB2312" w:eastAsia="仿宋_GB2312" w:hAnsi="仿宋_GB2312" w:cs="仿宋_GB2312" w:hint="eastAsia"/>
          <w:sz w:val="28"/>
          <w:szCs w:val="32"/>
        </w:rPr>
        <w:t>材料（例如：企业或单位开具的证明书、运营商开具的实名认证证明、手机号码缴费发票等）。</w:t>
      </w:r>
    </w:p>
    <w:p w:rsidR="0088043F">
      <w:pPr>
        <w:pStyle w:val="BodyText"/>
        <w:spacing w:after="0"/>
        <w:ind w:firstLine="420"/>
        <w:rPr>
          <w:rFonts w:ascii="仿宋_GB2312" w:eastAsia="仿宋_GB2312" w:hAnsi="仿宋_GB2312" w:cs="仿宋_GB2312"/>
          <w:sz w:val="28"/>
          <w:szCs w:val="32"/>
        </w:rPr>
      </w:pPr>
      <w:r>
        <w:rPr>
          <w:noProof/>
        </w:rPr>
        <w:drawing>
          <wp:inline distT="0" distB="0" distL="114300" distR="114300">
            <wp:extent cx="4608195" cy="2179955"/>
            <wp:effectExtent l="0" t="0" r="1905" b="10795"/>
            <wp:docPr id="3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608195" cy="2179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043F">
      <w:pPr>
        <w:pStyle w:val="BodyText"/>
        <w:ind w:firstLine="420"/>
        <w:jc w:val="center"/>
      </w:pPr>
      <w:r>
        <w:rPr>
          <w:rFonts w:ascii="黑体" w:eastAsia="黑体" w:hAnsi="黑体" w:cs="黑体" w:hint="eastAsia"/>
        </w:rPr>
        <w:br w:type="page"/>
      </w:r>
    </w:p>
    <w:p w:rsidR="0088043F">
      <w:pPr>
        <w:pStyle w:val="Heading2"/>
        <w:numPr>
          <w:ilvl w:val="0"/>
          <w:numId w:val="1"/>
        </w:numPr>
        <w:spacing w:before="0" w:after="0" w:line="240" w:lineRule="auto"/>
        <w:rPr>
          <w:rFonts w:ascii="黑体" w:eastAsia="黑体" w:hAnsi="黑体" w:cs="黑体"/>
        </w:rPr>
      </w:pPr>
      <w:bookmarkStart w:id="22" w:name="_Toc167895863"/>
      <w:r>
        <w:rPr>
          <w:rFonts w:ascii="黑体" w:eastAsia="黑体" w:hAnsi="黑体" w:cs="黑体" w:hint="eastAsia"/>
        </w:rPr>
        <w:t>实人认证</w:t>
      </w:r>
      <w:bookmarkEnd w:id="22"/>
    </w:p>
    <w:p w:rsidR="0088043F">
      <w:pPr>
        <w:spacing w:after="0" w:line="240" w:lineRule="auto"/>
        <w:ind w:firstLine="560"/>
        <w:rPr>
          <w:rFonts w:ascii="仿宋_GB2312" w:eastAsia="仿宋_GB2312" w:hAnsi="仿宋_GB2312" w:cs="仿宋_GB2312"/>
          <w:sz w:val="28"/>
          <w:szCs w:val="32"/>
        </w:rPr>
      </w:pPr>
      <w:r>
        <w:rPr>
          <w:rFonts w:ascii="仿宋_GB2312" w:eastAsia="仿宋_GB2312" w:hAnsi="仿宋_GB2312" w:cs="仿宋_GB2312" w:hint="eastAsia"/>
          <w:sz w:val="28"/>
          <w:szCs w:val="32"/>
        </w:rPr>
        <w:t>个人用户所有相关个人信息办理、查询服务需进行人脸活体认证通过后查询办理，个人用户可在“全国人社政务服务平台”的“认证中心”、“掌上</w:t>
      </w:r>
      <w:r>
        <w:rPr>
          <w:rFonts w:ascii="仿宋_GB2312" w:eastAsia="仿宋_GB2312" w:hAnsi="仿宋_GB2312" w:cs="仿宋_GB2312" w:hint="eastAsia"/>
          <w:sz w:val="28"/>
          <w:szCs w:val="32"/>
        </w:rPr>
        <w:t>12333</w:t>
      </w:r>
      <w:r>
        <w:rPr>
          <w:rFonts w:ascii="仿宋_GB2312" w:eastAsia="仿宋_GB2312" w:hAnsi="仿宋_GB2312" w:cs="仿宋_GB2312" w:hint="eastAsia"/>
          <w:sz w:val="28"/>
          <w:szCs w:val="32"/>
        </w:rPr>
        <w:t>”</w:t>
      </w:r>
      <w:r>
        <w:rPr>
          <w:rFonts w:ascii="仿宋_GB2312" w:eastAsia="仿宋_GB2312" w:hAnsi="仿宋_GB2312" w:cs="仿宋_GB2312" w:hint="eastAsia"/>
          <w:sz w:val="28"/>
          <w:szCs w:val="32"/>
        </w:rPr>
        <w:t>APP</w:t>
      </w:r>
      <w:r>
        <w:rPr>
          <w:rFonts w:ascii="仿宋_GB2312" w:eastAsia="仿宋_GB2312" w:hAnsi="仿宋_GB2312" w:cs="仿宋_GB2312" w:hint="eastAsia"/>
          <w:sz w:val="28"/>
          <w:szCs w:val="32"/>
        </w:rPr>
        <w:t>、“</w:t>
      </w:r>
      <w:r>
        <w:rPr>
          <w:rFonts w:ascii="仿宋_GB2312" w:eastAsia="仿宋_GB2312" w:hAnsi="仿宋_GB2312" w:cs="仿宋_GB2312" w:hint="eastAsia"/>
          <w:sz w:val="28"/>
          <w:szCs w:val="32"/>
        </w:rPr>
        <w:t>12333</w:t>
      </w:r>
      <w:r>
        <w:rPr>
          <w:rFonts w:ascii="仿宋_GB2312" w:eastAsia="仿宋_GB2312" w:hAnsi="仿宋_GB2312" w:cs="仿宋_GB2312" w:hint="eastAsia"/>
          <w:sz w:val="28"/>
          <w:szCs w:val="32"/>
        </w:rPr>
        <w:t>”小程序三个渠道完成实人认证，各个渠道操作流程如下：</w:t>
      </w:r>
    </w:p>
    <w:p w:rsidR="0088043F">
      <w:pPr>
        <w:pStyle w:val="Heading3"/>
        <w:spacing w:before="0" w:after="0" w:line="240" w:lineRule="auto"/>
        <w:ind w:firstLine="643"/>
        <w:rPr>
          <w:rFonts w:ascii="楷体_GB2312" w:eastAsia="楷体_GB2312" w:hAnsi="仿宋_GB2312" w:cs="仿宋_GB2312"/>
          <w:b/>
          <w:bCs w:val="0"/>
        </w:rPr>
      </w:pPr>
      <w:bookmarkStart w:id="23" w:name="_Toc167895864"/>
      <w:r>
        <w:rPr>
          <w:rFonts w:ascii="楷体_GB2312" w:eastAsia="楷体_GB2312" w:hAnsi="仿宋_GB2312" w:cs="仿宋_GB2312" w:hint="eastAsia"/>
          <w:b/>
          <w:bCs w:val="0"/>
        </w:rPr>
        <w:t>5.1</w:t>
      </w:r>
      <w:r>
        <w:rPr>
          <w:rFonts w:ascii="楷体_GB2312" w:eastAsia="楷体_GB2312" w:hAnsi="仿宋_GB2312" w:cs="仿宋_GB2312" w:hint="eastAsia"/>
          <w:b/>
          <w:bCs w:val="0"/>
        </w:rPr>
        <w:t>全国人社政务</w:t>
      </w:r>
      <w:r>
        <w:rPr>
          <w:rFonts w:ascii="楷体_GB2312" w:eastAsia="楷体_GB2312" w:hAnsi="仿宋_GB2312" w:cs="仿宋_GB2312" w:hint="eastAsia"/>
          <w:b/>
          <w:bCs w:val="0"/>
        </w:rPr>
        <w:t>服务平台</w:t>
      </w:r>
      <w:bookmarkEnd w:id="23"/>
    </w:p>
    <w:p w:rsidR="0088043F">
      <w:pPr>
        <w:pStyle w:val="ListParagraph"/>
        <w:numPr>
          <w:ilvl w:val="255"/>
          <w:numId w:val="0"/>
        </w:numPr>
        <w:spacing w:after="0" w:line="240" w:lineRule="auto"/>
        <w:ind w:firstLine="560"/>
        <w:rPr>
          <w:rFonts w:ascii="仿宋_GB2312" w:eastAsia="仿宋_GB2312" w:hAnsi="仿宋_GB2312" w:cs="仿宋_GB2312"/>
          <w:sz w:val="28"/>
          <w:szCs w:val="32"/>
        </w:rPr>
      </w:pPr>
      <w:r>
        <w:rPr>
          <w:rFonts w:ascii="仿宋_GB2312" w:eastAsia="仿宋_GB2312" w:hAnsi="仿宋_GB2312" w:cs="仿宋_GB2312" w:hint="eastAsia"/>
          <w:sz w:val="28"/>
          <w:szCs w:val="32"/>
        </w:rPr>
        <w:t>第一步，在“全国人社政务服务平台”中，右侧上方显示“姓名”处点击“认证中心”。</w:t>
      </w:r>
    </w:p>
    <w:p w:rsidR="0088043F">
      <w:pPr>
        <w:spacing w:after="0" w:line="240" w:lineRule="auto"/>
        <w:ind w:firstLine="420"/>
        <w:jc w:val="center"/>
        <w:rPr>
          <w:rFonts w:ascii="仿宋_GB2312" w:eastAsia="仿宋_GB2312" w:hAnsi="仿宋_GB2312" w:cs="仿宋_GB2312"/>
        </w:rPr>
      </w:pPr>
      <w:r>
        <w:rPr>
          <w:rFonts w:ascii="仿宋_GB2312" w:eastAsia="仿宋_GB2312" w:hAnsi="仿宋_GB2312" w:cs="仿宋_GB2312" w:hint="eastAsia"/>
          <w:noProof/>
        </w:rPr>
        <w:drawing>
          <wp:inline distT="0" distB="0" distL="114300" distR="114300">
            <wp:extent cx="4608195" cy="2340610"/>
            <wp:effectExtent l="0" t="0" r="1905" b="2540"/>
            <wp:docPr id="81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25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608195" cy="2340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043F">
      <w:pPr>
        <w:pStyle w:val="ListParagraph"/>
        <w:numPr>
          <w:ilvl w:val="255"/>
          <w:numId w:val="0"/>
        </w:numPr>
        <w:spacing w:after="0" w:line="240" w:lineRule="auto"/>
        <w:ind w:firstLine="560"/>
        <w:rPr>
          <w:rFonts w:ascii="仿宋_GB2312" w:eastAsia="仿宋_GB2312" w:hAnsi="仿宋_GB2312" w:cs="仿宋_GB2312"/>
          <w:sz w:val="28"/>
          <w:szCs w:val="32"/>
        </w:rPr>
      </w:pPr>
      <w:r>
        <w:rPr>
          <w:rFonts w:ascii="仿宋_GB2312" w:eastAsia="仿宋_GB2312" w:hAnsi="仿宋_GB2312" w:cs="仿宋_GB2312" w:hint="eastAsia"/>
          <w:sz w:val="28"/>
          <w:szCs w:val="32"/>
        </w:rPr>
        <w:t>第二步，进入“认证中心</w:t>
      </w:r>
      <w:r>
        <w:rPr>
          <w:rFonts w:ascii="仿宋_GB2312" w:eastAsia="仿宋_GB2312" w:hAnsi="仿宋_GB2312" w:cs="仿宋_GB2312"/>
          <w:sz w:val="28"/>
          <w:szCs w:val="32"/>
        </w:rPr>
        <w:t>-</w:t>
      </w:r>
      <w:r>
        <w:rPr>
          <w:rFonts w:ascii="仿宋_GB2312" w:eastAsia="仿宋_GB2312" w:hAnsi="仿宋_GB2312" w:cs="仿宋_GB2312"/>
          <w:sz w:val="28"/>
          <w:szCs w:val="32"/>
        </w:rPr>
        <w:t>安全评分</w:t>
      </w:r>
      <w:r>
        <w:rPr>
          <w:rFonts w:ascii="仿宋_GB2312" w:eastAsia="仿宋_GB2312" w:hAnsi="仿宋_GB2312" w:cs="仿宋_GB2312"/>
          <w:sz w:val="28"/>
          <w:szCs w:val="32"/>
        </w:rPr>
        <w:t>”</w:t>
      </w:r>
      <w:r>
        <w:rPr>
          <w:rFonts w:ascii="仿宋_GB2312" w:eastAsia="仿宋_GB2312" w:hAnsi="仿宋_GB2312" w:cs="仿宋_GB2312"/>
          <w:sz w:val="28"/>
          <w:szCs w:val="32"/>
        </w:rPr>
        <w:t>页面的</w:t>
      </w:r>
      <w:r>
        <w:rPr>
          <w:rFonts w:ascii="仿宋_GB2312" w:eastAsia="仿宋_GB2312" w:hAnsi="仿宋_GB2312" w:cs="仿宋_GB2312"/>
          <w:sz w:val="28"/>
          <w:szCs w:val="32"/>
        </w:rPr>
        <w:t>“</w:t>
      </w:r>
      <w:r>
        <w:rPr>
          <w:rFonts w:ascii="仿宋_GB2312" w:eastAsia="仿宋_GB2312" w:hAnsi="仿宋_GB2312" w:cs="仿宋_GB2312"/>
          <w:sz w:val="28"/>
          <w:szCs w:val="32"/>
        </w:rPr>
        <w:t>实人认证</w:t>
      </w:r>
      <w:r>
        <w:rPr>
          <w:rFonts w:ascii="仿宋_GB2312" w:eastAsia="仿宋_GB2312" w:hAnsi="仿宋_GB2312" w:cs="仿宋_GB2312"/>
          <w:sz w:val="28"/>
          <w:szCs w:val="32"/>
        </w:rPr>
        <w:t>”</w:t>
      </w:r>
      <w:r>
        <w:rPr>
          <w:rFonts w:ascii="仿宋_GB2312" w:eastAsia="仿宋_GB2312" w:hAnsi="仿宋_GB2312" w:cs="仿宋_GB2312"/>
          <w:sz w:val="28"/>
          <w:szCs w:val="32"/>
        </w:rPr>
        <w:t>一栏，点击去认证，进入实人认证环节。</w:t>
      </w:r>
    </w:p>
    <w:p w:rsidR="0088043F">
      <w:pPr>
        <w:spacing w:after="0" w:line="240" w:lineRule="auto"/>
        <w:ind w:firstLine="420"/>
        <w:jc w:val="center"/>
        <w:rPr>
          <w:rFonts w:ascii="仿宋_GB2312" w:eastAsia="仿宋_GB2312" w:hAnsi="仿宋_GB2312" w:cs="仿宋_GB2312"/>
        </w:rPr>
      </w:pPr>
      <w:r>
        <w:rPr>
          <w:rFonts w:ascii="仿宋_GB2312" w:eastAsia="仿宋_GB2312" w:hAnsi="仿宋_GB2312" w:cs="仿宋_GB2312" w:hint="eastAsia"/>
          <w:noProof/>
        </w:rPr>
        <w:drawing>
          <wp:inline distT="0" distB="0" distL="114300" distR="114300">
            <wp:extent cx="4608195" cy="1844675"/>
            <wp:effectExtent l="0" t="0" r="1905" b="3175"/>
            <wp:docPr id="82" name="图片 26" descr="/private/var/folders/f0/_j1nmmkd7hl4tc9f44xlk3dw0000gn/T/com.kingsoft.wpsoffice.mac/photoedit2/20240320104006/temp.pngte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26" descr="/private/var/folders/f0/_j1nmmkd7hl4tc9f44xlk3dw0000gn/T/com.kingsoft.wpsoffice.mac/photoedit2/20240320104006/temp.pngtemp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608195" cy="184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043F">
      <w:pPr>
        <w:pStyle w:val="ListParagraph"/>
        <w:numPr>
          <w:ilvl w:val="255"/>
          <w:numId w:val="0"/>
        </w:numPr>
        <w:spacing w:after="0" w:line="240" w:lineRule="auto"/>
        <w:ind w:firstLine="560"/>
        <w:rPr>
          <w:rFonts w:ascii="仿宋_GB2312" w:eastAsia="仿宋_GB2312" w:hAnsi="仿宋_GB2312" w:cs="仿宋_GB2312"/>
          <w:sz w:val="28"/>
          <w:szCs w:val="32"/>
        </w:rPr>
      </w:pPr>
      <w:r>
        <w:rPr>
          <w:rFonts w:ascii="仿宋_GB2312" w:eastAsia="仿宋_GB2312" w:hAnsi="仿宋_GB2312" w:cs="仿宋_GB2312" w:hint="eastAsia"/>
          <w:sz w:val="28"/>
          <w:szCs w:val="32"/>
        </w:rPr>
        <w:t>第三步，手机通过微信、支付宝、掌上</w:t>
      </w:r>
      <w:r>
        <w:rPr>
          <w:rFonts w:ascii="仿宋_GB2312" w:eastAsia="仿宋_GB2312" w:hAnsi="仿宋_GB2312" w:cs="仿宋_GB2312"/>
          <w:sz w:val="28"/>
          <w:szCs w:val="32"/>
        </w:rPr>
        <w:t>12333APP</w:t>
      </w:r>
      <w:r>
        <w:rPr>
          <w:rFonts w:ascii="仿宋_GB2312" w:eastAsia="仿宋_GB2312" w:hAnsi="仿宋_GB2312" w:cs="仿宋_GB2312"/>
          <w:sz w:val="28"/>
          <w:szCs w:val="32"/>
        </w:rPr>
        <w:t>扫一扫，进行人脸识别认证。</w:t>
      </w:r>
    </w:p>
    <w:p w:rsidR="0088043F">
      <w:pPr>
        <w:pStyle w:val="BodyText"/>
        <w:spacing w:after="0" w:line="240" w:lineRule="auto"/>
        <w:ind w:firstLine="420"/>
        <w:jc w:val="center"/>
        <w:rPr>
          <w:rFonts w:ascii="仿宋_GB2312" w:eastAsia="仿宋_GB2312" w:hAnsi="仿宋_GB2312" w:cs="仿宋_GB2312"/>
        </w:rPr>
      </w:pPr>
      <w:r>
        <w:rPr>
          <w:rFonts w:ascii="仿宋_GB2312" w:eastAsia="仿宋_GB2312" w:hAnsi="仿宋_GB2312" w:cs="仿宋_GB2312" w:hint="eastAsia"/>
          <w:noProof/>
        </w:rPr>
        <w:drawing>
          <wp:inline distT="0" distB="0" distL="114300" distR="114300">
            <wp:extent cx="4608195" cy="2602230"/>
            <wp:effectExtent l="0" t="0" r="1905" b="7620"/>
            <wp:docPr id="83" name="图片 27" descr="/private/var/folders/f0/_j1nmmkd7hl4tc9f44xlk3dw0000gn/T/com.kingsoft.wpsoffice.mac/photoedit2/20240320105055/temp.pngte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27" descr="/private/var/folders/f0/_j1nmmkd7hl4tc9f44xlk3dw0000gn/T/com.kingsoft.wpsoffice.mac/photoedit2/20240320105055/temp.pngtemp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608195" cy="2602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043F">
      <w:pPr>
        <w:pStyle w:val="Heading3"/>
        <w:spacing w:before="0" w:after="0" w:line="240" w:lineRule="auto"/>
        <w:ind w:firstLine="643"/>
        <w:rPr>
          <w:rFonts w:ascii="楷体_GB2312" w:eastAsia="楷体_GB2312" w:hAnsi="仿宋_GB2312" w:cs="仿宋_GB2312"/>
          <w:b/>
          <w:bCs w:val="0"/>
        </w:rPr>
      </w:pPr>
      <w:bookmarkStart w:id="24" w:name="_Toc167895865"/>
      <w:r>
        <w:rPr>
          <w:rFonts w:ascii="楷体_GB2312" w:eastAsia="楷体_GB2312" w:hAnsi="仿宋_GB2312" w:cs="仿宋_GB2312" w:hint="eastAsia"/>
          <w:b/>
          <w:bCs w:val="0"/>
        </w:rPr>
        <w:t>5.2.</w:t>
      </w:r>
      <w:r>
        <w:rPr>
          <w:rFonts w:ascii="楷体_GB2312" w:eastAsia="楷体_GB2312" w:hAnsi="仿宋_GB2312" w:cs="仿宋_GB2312" w:hint="eastAsia"/>
          <w:b/>
          <w:bCs w:val="0"/>
        </w:rPr>
        <w:t>“掌上</w:t>
      </w:r>
      <w:r>
        <w:rPr>
          <w:rFonts w:ascii="楷体_GB2312" w:eastAsia="楷体_GB2312" w:hAnsi="仿宋_GB2312" w:cs="仿宋_GB2312" w:hint="eastAsia"/>
          <w:b/>
          <w:bCs w:val="0"/>
        </w:rPr>
        <w:t>12333</w:t>
      </w:r>
      <w:r>
        <w:rPr>
          <w:rFonts w:ascii="楷体_GB2312" w:eastAsia="楷体_GB2312" w:hAnsi="仿宋_GB2312" w:cs="仿宋_GB2312" w:hint="eastAsia"/>
          <w:b/>
          <w:bCs w:val="0"/>
        </w:rPr>
        <w:t>”</w:t>
      </w:r>
      <w:r>
        <w:rPr>
          <w:rFonts w:ascii="楷体_GB2312" w:eastAsia="楷体_GB2312" w:hAnsi="仿宋_GB2312" w:cs="仿宋_GB2312"/>
          <w:b/>
          <w:bCs w:val="0"/>
        </w:rPr>
        <w:t>APP</w:t>
      </w:r>
      <w:r>
        <w:rPr>
          <w:rFonts w:ascii="楷体_GB2312" w:eastAsia="楷体_GB2312" w:hAnsi="仿宋_GB2312" w:cs="仿宋_GB2312" w:hint="eastAsia"/>
          <w:b/>
          <w:bCs w:val="0"/>
        </w:rPr>
        <w:t>/</w:t>
      </w:r>
      <w:r>
        <w:rPr>
          <w:rFonts w:ascii="楷体_GB2312" w:eastAsia="楷体_GB2312" w:hAnsi="仿宋_GB2312" w:cs="仿宋_GB2312" w:hint="eastAsia"/>
          <w:b/>
          <w:bCs w:val="0"/>
        </w:rPr>
        <w:t>“</w:t>
      </w:r>
      <w:r>
        <w:rPr>
          <w:rFonts w:ascii="楷体_GB2312" w:eastAsia="楷体_GB2312" w:hAnsi="仿宋_GB2312" w:cs="仿宋_GB2312" w:hint="eastAsia"/>
          <w:b/>
          <w:bCs w:val="0"/>
        </w:rPr>
        <w:t>12333</w:t>
      </w:r>
      <w:r>
        <w:rPr>
          <w:rFonts w:ascii="楷体_GB2312" w:eastAsia="楷体_GB2312" w:hAnsi="仿宋_GB2312" w:cs="仿宋_GB2312" w:hint="eastAsia"/>
          <w:b/>
          <w:bCs w:val="0"/>
        </w:rPr>
        <w:t>”小程序</w:t>
      </w:r>
      <w:bookmarkEnd w:id="24"/>
    </w:p>
    <w:p w:rsidR="0088043F">
      <w:pPr>
        <w:spacing w:after="0"/>
        <w:ind w:firstLine="560"/>
        <w:rPr>
          <w:rFonts w:ascii="仿宋_GB2312" w:eastAsia="仿宋_GB2312" w:hAnsi="仿宋_GB2312" w:cs="仿宋_GB2312"/>
          <w:sz w:val="28"/>
          <w:szCs w:val="32"/>
        </w:rPr>
      </w:pPr>
      <w:r>
        <w:rPr>
          <w:rFonts w:ascii="仿宋_GB2312" w:eastAsia="仿宋_GB2312" w:hAnsi="仿宋_GB2312" w:cs="仿宋_GB2312" w:hint="eastAsia"/>
          <w:sz w:val="28"/>
          <w:szCs w:val="32"/>
        </w:rPr>
        <w:t>第一步，登录账号点击“我的</w:t>
      </w:r>
      <w:r>
        <w:rPr>
          <w:rFonts w:ascii="仿宋_GB2312" w:eastAsia="仿宋_GB2312" w:hAnsi="仿宋_GB2312" w:cs="仿宋_GB2312" w:hint="eastAsia"/>
          <w:sz w:val="28"/>
          <w:szCs w:val="32"/>
        </w:rPr>
        <w:t>-</w:t>
      </w:r>
      <w:r>
        <w:rPr>
          <w:rFonts w:ascii="仿宋_GB2312" w:eastAsia="仿宋_GB2312" w:hAnsi="仿宋_GB2312" w:cs="仿宋_GB2312" w:hint="eastAsia"/>
          <w:sz w:val="28"/>
          <w:szCs w:val="32"/>
        </w:rPr>
        <w:t>立即实人认证”。</w:t>
      </w:r>
    </w:p>
    <w:p w:rsidR="0088043F">
      <w:pPr>
        <w:pStyle w:val="BodyText"/>
        <w:spacing w:after="0"/>
        <w:ind w:firstLine="420"/>
        <w:jc w:val="center"/>
      </w:pPr>
      <w:r>
        <w:rPr>
          <w:noProof/>
        </w:rPr>
        <w:drawing>
          <wp:inline distT="0" distB="0" distL="114300" distR="114300">
            <wp:extent cx="1619885" cy="3847465"/>
            <wp:effectExtent l="0" t="0" r="18415" b="635"/>
            <wp:docPr id="15" name="图片 15" descr="2d7d35a07f11cf59a22c8e7aaed9bc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2d7d35a07f11cf59a22c8e7aaed9bc1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3847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043F">
      <w:pPr>
        <w:pStyle w:val="BodyText"/>
        <w:spacing w:after="0"/>
        <w:ind w:firstLine="560"/>
        <w:rPr>
          <w:rFonts w:ascii="仿宋_GB2312" w:eastAsia="仿宋_GB2312" w:hAnsi="仿宋_GB2312" w:cs="仿宋_GB2312"/>
          <w:sz w:val="28"/>
          <w:szCs w:val="32"/>
        </w:rPr>
      </w:pPr>
      <w:r>
        <w:rPr>
          <w:rFonts w:ascii="仿宋_GB2312" w:eastAsia="仿宋_GB2312" w:hAnsi="仿宋_GB2312" w:cs="仿宋_GB2312" w:hint="eastAsia"/>
          <w:sz w:val="28"/>
          <w:szCs w:val="32"/>
        </w:rPr>
        <w:t>第二步，显示姓名、社会保障号码，点击“立即认证”，进入人脸识别。</w:t>
      </w:r>
    </w:p>
    <w:p w:rsidR="0088043F">
      <w:pPr>
        <w:pStyle w:val="BodyText"/>
        <w:spacing w:after="0"/>
        <w:ind w:firstLine="420"/>
        <w:jc w:val="center"/>
        <w:rPr>
          <w:rFonts w:ascii="仿宋_GB2312" w:eastAsia="仿宋_GB2312" w:hAnsi="仿宋_GB2312" w:cs="仿宋_GB2312"/>
          <w:sz w:val="28"/>
          <w:szCs w:val="32"/>
        </w:rPr>
      </w:pPr>
      <w:r>
        <w:rPr>
          <w:noProof/>
        </w:rPr>
        <w:drawing>
          <wp:inline distT="0" distB="0" distL="114300" distR="114300">
            <wp:extent cx="1619885" cy="3101975"/>
            <wp:effectExtent l="0" t="0" r="18415" b="3175"/>
            <wp:docPr id="1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6"/>
                    <a:srcRect l="11668" r="18665"/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310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043F">
      <w:pPr>
        <w:pStyle w:val="BodyText"/>
        <w:spacing w:after="0"/>
        <w:ind w:firstLine="560"/>
        <w:rPr>
          <w:rFonts w:ascii="仿宋_GB2312" w:eastAsia="仿宋_GB2312" w:hAnsi="仿宋_GB2312" w:cs="仿宋_GB2312"/>
          <w:sz w:val="28"/>
          <w:szCs w:val="32"/>
        </w:rPr>
      </w:pPr>
      <w:r>
        <w:rPr>
          <w:rFonts w:ascii="仿宋_GB2312" w:eastAsia="仿宋_GB2312" w:hAnsi="仿宋_GB2312" w:cs="仿宋_GB2312" w:hint="eastAsia"/>
          <w:sz w:val="28"/>
          <w:szCs w:val="32"/>
        </w:rPr>
        <w:t>第三步，人脸识别通过后显示“实人认证成功”。</w:t>
      </w:r>
    </w:p>
    <w:p w:rsidR="0088043F">
      <w:pPr>
        <w:pStyle w:val="BodyText"/>
        <w:spacing w:after="0"/>
        <w:ind w:firstLine="560"/>
        <w:jc w:val="center"/>
        <w:rPr>
          <w:rFonts w:ascii="仿宋_GB2312" w:eastAsia="仿宋_GB2312" w:hAnsi="仿宋_GB2312" w:cs="仿宋_GB2312"/>
          <w:sz w:val="28"/>
          <w:szCs w:val="32"/>
        </w:rPr>
      </w:pPr>
      <w:r>
        <w:rPr>
          <w:rFonts w:ascii="仿宋_GB2312" w:eastAsia="仿宋_GB2312" w:hAnsi="仿宋_GB2312" w:cs="仿宋_GB2312"/>
          <w:noProof/>
          <w:sz w:val="28"/>
          <w:szCs w:val="32"/>
        </w:rPr>
        <w:drawing>
          <wp:inline distT="0" distB="0" distL="114300" distR="114300">
            <wp:extent cx="1619885" cy="3264535"/>
            <wp:effectExtent l="0" t="0" r="18415" b="12065"/>
            <wp:docPr id="18" name="图片 18" descr="5d5c2a4672329ce5b69a1c632289f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5d5c2a4672329ce5b69a1c632289f63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7"/>
                    <a:srcRect l="9125" r="24686"/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3264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043F">
      <w:pPr>
        <w:pStyle w:val="BodyText"/>
        <w:spacing w:after="0"/>
        <w:ind w:firstLine="560"/>
        <w:rPr>
          <w:rFonts w:ascii="仿宋_GB2312" w:eastAsia="仿宋_GB2312" w:hAnsi="仿宋_GB2312" w:cs="仿宋_GB2312"/>
          <w:sz w:val="28"/>
          <w:szCs w:val="32"/>
        </w:rPr>
      </w:pPr>
      <w:r>
        <w:rPr>
          <w:rFonts w:ascii="仿宋_GB2312" w:eastAsia="仿宋_GB2312" w:hAnsi="仿宋_GB2312" w:cs="仿宋_GB2312" w:hint="eastAsia"/>
          <w:sz w:val="28"/>
          <w:szCs w:val="32"/>
        </w:rPr>
        <w:t>第四步，返回“我的”页面查看认证状态。</w:t>
      </w:r>
    </w:p>
    <w:p w:rsidR="0088043F">
      <w:pPr>
        <w:pStyle w:val="BodyText"/>
        <w:spacing w:after="0"/>
        <w:ind w:firstLine="420"/>
        <w:jc w:val="center"/>
      </w:pPr>
      <w:r>
        <w:rPr>
          <w:noProof/>
        </w:rPr>
        <w:drawing>
          <wp:inline distT="0" distB="0" distL="114300" distR="114300">
            <wp:extent cx="1619885" cy="3498215"/>
            <wp:effectExtent l="0" t="0" r="18415" b="6985"/>
            <wp:docPr id="2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3498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043F">
      <w:pPr>
        <w:pStyle w:val="BodyText"/>
        <w:spacing w:after="0"/>
        <w:ind w:firstLine="420"/>
        <w:jc w:val="center"/>
      </w:pPr>
    </w:p>
    <w:p w:rsidR="0088043F">
      <w:pPr>
        <w:pStyle w:val="Heading2"/>
        <w:numPr>
          <w:ilvl w:val="0"/>
          <w:numId w:val="1"/>
        </w:numPr>
        <w:spacing w:before="0" w:after="0" w:line="240" w:lineRule="auto"/>
        <w:rPr>
          <w:rFonts w:ascii="黑体" w:eastAsia="黑体" w:hAnsi="黑体" w:cs="黑体"/>
        </w:rPr>
      </w:pPr>
      <w:r>
        <w:rPr>
          <w:rFonts w:ascii="黑体" w:eastAsia="黑体" w:hAnsi="黑体" w:cs="黑体" w:hint="eastAsia"/>
        </w:rPr>
        <w:br w:type="page"/>
      </w:r>
      <w:bookmarkStart w:id="25" w:name="_Toc167895866"/>
      <w:r>
        <w:rPr>
          <w:rFonts w:ascii="黑体" w:eastAsia="黑体" w:hAnsi="黑体" w:cs="黑体" w:hint="eastAsia"/>
        </w:rPr>
        <w:t>法人用户授权个人用户办理业务</w:t>
      </w:r>
      <w:bookmarkEnd w:id="25"/>
    </w:p>
    <w:p w:rsidR="0088043F">
      <w:pPr>
        <w:spacing w:after="0" w:line="240" w:lineRule="auto"/>
        <w:ind w:firstLine="560"/>
        <w:rPr>
          <w:rFonts w:ascii="仿宋_GB2312" w:eastAsia="仿宋_GB2312" w:hAnsi="仿宋_GB2312" w:cs="仿宋_GB2312"/>
          <w:sz w:val="28"/>
          <w:szCs w:val="32"/>
        </w:rPr>
      </w:pPr>
      <w:r>
        <w:rPr>
          <w:rFonts w:ascii="仿宋_GB2312" w:eastAsia="仿宋_GB2312" w:hAnsi="仿宋_GB2312" w:cs="仿宋_GB2312" w:hint="eastAsia"/>
          <w:sz w:val="28"/>
          <w:szCs w:val="32"/>
        </w:rPr>
        <w:t>第一步，点击“登录”。</w:t>
      </w:r>
    </w:p>
    <w:p w:rsidR="0088043F">
      <w:pPr>
        <w:pStyle w:val="BodyText"/>
        <w:spacing w:after="0" w:line="240" w:lineRule="auto"/>
        <w:ind w:firstLine="560"/>
        <w:jc w:val="center"/>
        <w:rPr>
          <w:rFonts w:ascii="仿宋_GB2312" w:eastAsia="仿宋_GB2312" w:hAnsi="仿宋_GB2312" w:cs="仿宋_GB2312"/>
          <w:sz w:val="28"/>
          <w:szCs w:val="32"/>
        </w:rPr>
      </w:pPr>
      <w:r>
        <w:rPr>
          <w:rFonts w:ascii="仿宋_GB2312" w:eastAsia="仿宋_GB2312" w:hAnsi="仿宋_GB2312" w:cs="仿宋_GB2312" w:hint="eastAsia"/>
          <w:noProof/>
          <w:sz w:val="28"/>
          <w:szCs w:val="32"/>
        </w:rPr>
        <w:drawing>
          <wp:inline distT="0" distB="0" distL="114300" distR="114300">
            <wp:extent cx="4608195" cy="2345055"/>
            <wp:effectExtent l="0" t="0" r="1905" b="0"/>
            <wp:docPr id="89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13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10252" cy="2346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043F">
      <w:pPr>
        <w:spacing w:after="0" w:line="240" w:lineRule="auto"/>
        <w:ind w:firstLine="560"/>
        <w:rPr>
          <w:rFonts w:ascii="仿宋_GB2312" w:eastAsia="仿宋_GB2312" w:hAnsi="仿宋_GB2312" w:cs="仿宋_GB2312"/>
          <w:sz w:val="28"/>
          <w:szCs w:val="32"/>
        </w:rPr>
      </w:pPr>
      <w:r>
        <w:rPr>
          <w:rFonts w:ascii="仿宋_GB2312" w:eastAsia="仿宋_GB2312" w:hAnsi="仿宋_GB2312" w:cs="仿宋_GB2312" w:hint="eastAsia"/>
          <w:sz w:val="28"/>
          <w:szCs w:val="32"/>
        </w:rPr>
        <w:t>第二步，右侧上方“企业名称”处点击“认证中心”。</w:t>
      </w:r>
    </w:p>
    <w:p w:rsidR="0088043F">
      <w:pPr>
        <w:pStyle w:val="BodyText"/>
        <w:spacing w:after="0" w:line="240" w:lineRule="auto"/>
        <w:ind w:firstLine="560"/>
        <w:jc w:val="center"/>
        <w:rPr>
          <w:rFonts w:ascii="仿宋_GB2312" w:eastAsia="仿宋_GB2312" w:hAnsi="仿宋_GB2312" w:cs="仿宋_GB2312"/>
          <w:sz w:val="28"/>
          <w:szCs w:val="32"/>
        </w:rPr>
      </w:pPr>
      <w:r>
        <w:rPr>
          <w:rFonts w:ascii="仿宋_GB2312" w:eastAsia="仿宋_GB2312" w:hAnsi="仿宋_GB2312" w:cs="仿宋_GB2312" w:hint="eastAsia"/>
          <w:noProof/>
          <w:sz w:val="28"/>
          <w:szCs w:val="32"/>
        </w:rPr>
        <w:drawing>
          <wp:inline distT="0" distB="0" distL="114300" distR="114300">
            <wp:extent cx="4608195" cy="2297430"/>
            <wp:effectExtent l="0" t="0" r="1905" b="7620"/>
            <wp:docPr id="86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30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613097" cy="2300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043F">
      <w:pPr>
        <w:spacing w:after="0" w:line="240" w:lineRule="auto"/>
        <w:ind w:firstLine="560"/>
        <w:rPr>
          <w:rFonts w:ascii="仿宋_GB2312" w:eastAsia="仿宋_GB2312" w:hAnsi="仿宋_GB2312" w:cs="仿宋_GB2312"/>
          <w:sz w:val="28"/>
          <w:szCs w:val="32"/>
        </w:rPr>
      </w:pPr>
      <w:r>
        <w:rPr>
          <w:rFonts w:ascii="仿宋_GB2312" w:eastAsia="仿宋_GB2312" w:hAnsi="仿宋_GB2312" w:cs="仿宋_GB2312" w:hint="eastAsia"/>
          <w:sz w:val="28"/>
          <w:szCs w:val="32"/>
        </w:rPr>
        <w:t>第三步，点击“我的经办人”。</w:t>
      </w:r>
    </w:p>
    <w:p w:rsidR="0088043F">
      <w:pPr>
        <w:spacing w:after="0" w:line="240" w:lineRule="auto"/>
        <w:ind w:firstLine="560"/>
        <w:jc w:val="center"/>
        <w:rPr>
          <w:rFonts w:ascii="仿宋_GB2312" w:eastAsia="仿宋_GB2312" w:hAnsi="仿宋_GB2312" w:cs="仿宋_GB2312"/>
          <w:sz w:val="28"/>
          <w:szCs w:val="32"/>
        </w:rPr>
      </w:pPr>
      <w:r>
        <w:rPr>
          <w:rFonts w:ascii="仿宋_GB2312" w:eastAsia="仿宋_GB2312" w:hAnsi="仿宋_GB2312" w:cs="仿宋_GB2312" w:hint="eastAsia"/>
          <w:noProof/>
          <w:sz w:val="28"/>
          <w:szCs w:val="32"/>
        </w:rPr>
        <w:drawing>
          <wp:inline distT="0" distB="0" distL="114300" distR="114300">
            <wp:extent cx="4608195" cy="1776730"/>
            <wp:effectExtent l="0" t="0" r="1905" b="13970"/>
            <wp:docPr id="94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图片 37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608195" cy="1776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043F">
      <w:pPr>
        <w:pStyle w:val="BodyText"/>
        <w:spacing w:after="0" w:line="240" w:lineRule="auto"/>
        <w:ind w:firstLine="560"/>
        <w:rPr>
          <w:rFonts w:ascii="仿宋_GB2312" w:eastAsia="仿宋_GB2312" w:hAnsi="仿宋_GB2312" w:cs="仿宋_GB2312"/>
          <w:sz w:val="28"/>
          <w:szCs w:val="32"/>
        </w:rPr>
      </w:pPr>
      <w:r>
        <w:rPr>
          <w:rFonts w:ascii="仿宋_GB2312" w:eastAsia="仿宋_GB2312" w:hAnsi="仿宋_GB2312" w:cs="仿宋_GB2312" w:hint="eastAsia"/>
          <w:sz w:val="28"/>
          <w:szCs w:val="32"/>
        </w:rPr>
        <w:t>第四步，点击“创建”按钮，弹出绑定经办人提示框。</w:t>
      </w:r>
    </w:p>
    <w:p w:rsidR="0088043F">
      <w:pPr>
        <w:pStyle w:val="BodyText"/>
        <w:spacing w:after="0" w:line="240" w:lineRule="auto"/>
        <w:ind w:firstLine="420"/>
        <w:jc w:val="center"/>
        <w:rPr>
          <w:rFonts w:ascii="仿宋_GB2312" w:eastAsia="仿宋_GB2312" w:hAnsi="仿宋_GB2312" w:cs="仿宋_GB2312"/>
        </w:rPr>
      </w:pPr>
      <w:r>
        <w:rPr>
          <w:rFonts w:ascii="仿宋_GB2312" w:eastAsia="仿宋_GB2312" w:hAnsi="仿宋_GB2312" w:cs="仿宋_GB2312" w:hint="eastAsia"/>
          <w:noProof/>
        </w:rPr>
        <w:drawing>
          <wp:inline distT="0" distB="0" distL="114300" distR="114300">
            <wp:extent cx="4608195" cy="2527300"/>
            <wp:effectExtent l="0" t="0" r="1905" b="6350"/>
            <wp:docPr id="95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图片 38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608195" cy="252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043F">
      <w:pPr>
        <w:pStyle w:val="BodyText"/>
        <w:spacing w:after="0" w:line="240" w:lineRule="auto"/>
        <w:ind w:firstLine="560"/>
        <w:rPr>
          <w:rFonts w:ascii="仿宋_GB2312" w:eastAsia="仿宋_GB2312" w:hAnsi="仿宋_GB2312" w:cs="仿宋_GB2312"/>
          <w:sz w:val="28"/>
          <w:szCs w:val="32"/>
        </w:rPr>
      </w:pPr>
      <w:r>
        <w:rPr>
          <w:rFonts w:ascii="仿宋_GB2312" w:eastAsia="仿宋_GB2312" w:hAnsi="仿宋_GB2312" w:cs="仿宋_GB2312" w:hint="eastAsia"/>
          <w:sz w:val="28"/>
          <w:szCs w:val="32"/>
        </w:rPr>
        <w:t>第五步，输入“证件号码”搜索个人用户，“勾选”个人用户，并授权服务事项、选择授权开始时间、授权结束时间，点击“确认绑定”即绑定成功。</w:t>
      </w:r>
    </w:p>
    <w:p w:rsidR="0088043F">
      <w:pPr>
        <w:pStyle w:val="BodyText"/>
        <w:spacing w:after="0" w:line="240" w:lineRule="auto"/>
        <w:ind w:firstLine="560"/>
        <w:jc w:val="center"/>
        <w:rPr>
          <w:rFonts w:ascii="仿宋_GB2312" w:eastAsia="仿宋_GB2312" w:hAnsi="仿宋_GB2312" w:cs="仿宋_GB2312"/>
          <w:sz w:val="28"/>
          <w:szCs w:val="32"/>
        </w:rPr>
      </w:pPr>
      <w:r>
        <w:rPr>
          <w:rFonts w:ascii="仿宋_GB2312" w:eastAsia="仿宋_GB2312" w:hAnsi="仿宋_GB2312" w:cs="仿宋_GB2312" w:hint="eastAsia"/>
          <w:noProof/>
          <w:sz w:val="28"/>
          <w:szCs w:val="32"/>
        </w:rPr>
        <w:drawing>
          <wp:inline distT="0" distB="0" distL="114300" distR="114300">
            <wp:extent cx="4608195" cy="2584450"/>
            <wp:effectExtent l="0" t="0" r="1905" b="6350"/>
            <wp:docPr id="91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图片 34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608195" cy="258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043F">
      <w:pPr>
        <w:pStyle w:val="BodyText"/>
        <w:spacing w:after="0" w:line="240" w:lineRule="auto"/>
        <w:ind w:firstLine="560"/>
        <w:rPr>
          <w:rFonts w:ascii="仿宋_GB2312" w:eastAsia="仿宋_GB2312" w:hAnsi="仿宋_GB2312" w:cs="仿宋_GB2312"/>
          <w:sz w:val="28"/>
          <w:szCs w:val="32"/>
        </w:rPr>
      </w:pPr>
      <w:r>
        <w:rPr>
          <w:rFonts w:ascii="仿宋_GB2312" w:eastAsia="仿宋_GB2312" w:hAnsi="仿宋_GB2312" w:cs="仿宋_GB2312" w:hint="eastAsia"/>
          <w:sz w:val="28"/>
          <w:szCs w:val="32"/>
        </w:rPr>
        <w:t>若需解除经办人授权，点击“解除”按钮，弹出已绑定经办人信息，点击“删除授权”即可解除授权。</w:t>
      </w:r>
    </w:p>
    <w:p w:rsidR="0088043F">
      <w:pPr>
        <w:spacing w:after="0" w:line="240" w:lineRule="auto"/>
        <w:ind w:firstLine="420"/>
        <w:jc w:val="center"/>
        <w:rPr>
          <w:rFonts w:ascii="仿宋_GB2312" w:eastAsia="仿宋_GB2312" w:hAnsi="仿宋_GB2312" w:cs="仿宋_GB2312"/>
        </w:rPr>
      </w:pPr>
      <w:r>
        <w:rPr>
          <w:rFonts w:ascii="仿宋_GB2312" w:eastAsia="仿宋_GB2312" w:hAnsi="仿宋_GB2312" w:cs="仿宋_GB2312" w:hint="eastAsia"/>
          <w:noProof/>
        </w:rPr>
        <w:drawing>
          <wp:inline distT="0" distB="0" distL="114300" distR="114300">
            <wp:extent cx="4608195" cy="2009775"/>
            <wp:effectExtent l="0" t="0" r="1905" b="9525"/>
            <wp:docPr id="19" name="图片 19" descr="2024-04-01_13-54-21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2024-04-01_13-54-21-2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608195" cy="200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043F">
      <w:pPr>
        <w:pStyle w:val="BodyText"/>
        <w:spacing w:after="0" w:line="240" w:lineRule="auto"/>
        <w:ind w:firstLine="420"/>
        <w:jc w:val="center"/>
        <w:rPr>
          <w:rFonts w:ascii="仿宋_GB2312" w:eastAsia="仿宋_GB2312" w:hAnsi="仿宋_GB2312" w:cs="仿宋_GB2312"/>
        </w:rPr>
      </w:pPr>
      <w:r>
        <w:rPr>
          <w:rFonts w:ascii="仿宋_GB2312" w:eastAsia="仿宋_GB2312" w:hAnsi="仿宋_GB2312" w:cs="仿宋_GB2312" w:hint="eastAsia"/>
          <w:noProof/>
        </w:rPr>
        <w:drawing>
          <wp:inline distT="0" distB="0" distL="114300" distR="114300">
            <wp:extent cx="4608195" cy="1994535"/>
            <wp:effectExtent l="0" t="0" r="1905" b="5715"/>
            <wp:docPr id="22" name="图片 22" descr="2024-04-01_14-01-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2024-04-01_14-01-11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608195" cy="1994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043F">
      <w:pPr>
        <w:spacing w:after="0" w:line="240" w:lineRule="auto"/>
        <w:ind w:firstLine="560"/>
        <w:jc w:val="left"/>
        <w:rPr>
          <w:rFonts w:ascii="仿宋_GB2312" w:eastAsia="仿宋_GB2312" w:hAnsi="仿宋_GB2312" w:cs="仿宋_GB2312"/>
          <w:sz w:val="28"/>
          <w:szCs w:val="32"/>
        </w:rPr>
      </w:pPr>
      <w:r>
        <w:rPr>
          <w:rFonts w:ascii="仿宋_GB2312" w:eastAsia="仿宋_GB2312" w:hAnsi="仿宋_GB2312" w:cs="仿宋_GB2312" w:hint="eastAsia"/>
          <w:sz w:val="28"/>
          <w:szCs w:val="32"/>
        </w:rPr>
        <w:t>若需重新给经办人授权，点击“授权”，弹出经办人信息，点击“确认授权”即可再次授权。</w:t>
      </w:r>
    </w:p>
    <w:p w:rsidR="0088043F">
      <w:pPr>
        <w:pStyle w:val="BodyText"/>
        <w:spacing w:after="0"/>
        <w:ind w:firstLine="420"/>
        <w:jc w:val="center"/>
      </w:pPr>
      <w:r>
        <w:rPr>
          <w:rFonts w:hint="eastAsia"/>
          <w:noProof/>
        </w:rPr>
        <w:drawing>
          <wp:inline distT="0" distB="0" distL="114300" distR="114300">
            <wp:extent cx="4608195" cy="1989455"/>
            <wp:effectExtent l="0" t="0" r="1905" b="10795"/>
            <wp:docPr id="14" name="图片 14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图片1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608195" cy="1989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043F">
      <w:pPr>
        <w:spacing w:after="0" w:line="240" w:lineRule="auto"/>
        <w:ind w:firstLine="560"/>
        <w:jc w:val="left"/>
        <w:rPr>
          <w:rFonts w:ascii="仿宋_GB2312" w:eastAsia="仿宋_GB2312" w:hAnsi="仿宋_GB2312" w:cs="仿宋_GB2312"/>
          <w:sz w:val="28"/>
          <w:szCs w:val="32"/>
        </w:rPr>
      </w:pPr>
      <w:r>
        <w:rPr>
          <w:rFonts w:ascii="仿宋_GB2312" w:eastAsia="仿宋_GB2312" w:hAnsi="仿宋_GB2312" w:cs="仿宋_GB2312" w:hint="eastAsia"/>
          <w:sz w:val="28"/>
          <w:szCs w:val="32"/>
        </w:rPr>
        <w:t>若需修改经办人授权有效期，请点击“修改”按钮，弹出已绑定经办人授权有效起止时间，可在此界面延长、修改授权时间，点击“确认”后即修改成功。</w:t>
      </w:r>
    </w:p>
    <w:p w:rsidR="0088043F">
      <w:pPr>
        <w:pStyle w:val="BodyText"/>
        <w:spacing w:after="0" w:line="240" w:lineRule="auto"/>
        <w:ind w:firstLine="420"/>
        <w:jc w:val="center"/>
        <w:rPr>
          <w:rFonts w:ascii="仿宋_GB2312" w:eastAsia="仿宋_GB2312" w:hAnsi="仿宋_GB2312" w:cs="仿宋_GB2312"/>
        </w:rPr>
      </w:pPr>
      <w:r>
        <w:rPr>
          <w:rFonts w:ascii="仿宋_GB2312" w:eastAsia="仿宋_GB2312" w:hAnsi="仿宋_GB2312" w:cs="仿宋_GB2312" w:hint="eastAsia"/>
          <w:noProof/>
        </w:rPr>
        <w:drawing>
          <wp:inline distT="0" distB="0" distL="114300" distR="114300">
            <wp:extent cx="4608195" cy="2009775"/>
            <wp:effectExtent l="0" t="0" r="1905" b="9525"/>
            <wp:docPr id="17" name="图片 17" descr="2024-04-01_13-54-21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2024-04-01_13-54-21-3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608195" cy="200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043F">
      <w:pPr>
        <w:pStyle w:val="BodyText"/>
        <w:spacing w:after="0" w:line="240" w:lineRule="auto"/>
        <w:ind w:firstLine="420"/>
        <w:jc w:val="center"/>
        <w:rPr>
          <w:rFonts w:ascii="仿宋_GB2312" w:eastAsia="仿宋_GB2312" w:hAnsi="仿宋_GB2312" w:cs="仿宋_GB2312"/>
        </w:rPr>
      </w:pPr>
      <w:r>
        <w:rPr>
          <w:rFonts w:ascii="仿宋_GB2312" w:eastAsia="仿宋_GB2312" w:hAnsi="仿宋_GB2312" w:cs="仿宋_GB2312" w:hint="eastAsia"/>
          <w:noProof/>
        </w:rPr>
        <w:drawing>
          <wp:inline distT="0" distB="0" distL="114300" distR="114300">
            <wp:extent cx="4608195" cy="1987550"/>
            <wp:effectExtent l="0" t="0" r="1905" b="12700"/>
            <wp:docPr id="21" name="图片 21" descr="2024-04-01_13-47-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2024-04-01_13-47-20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4608195" cy="198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043F">
      <w:pPr>
        <w:pStyle w:val="Heading2"/>
        <w:numPr>
          <w:ilvl w:val="0"/>
          <w:numId w:val="1"/>
        </w:numPr>
        <w:spacing w:before="0" w:after="0" w:line="240" w:lineRule="auto"/>
        <w:rPr>
          <w:rFonts w:ascii="黑体" w:eastAsia="黑体" w:hAnsi="黑体" w:cs="黑体"/>
        </w:rPr>
      </w:pPr>
      <w:r>
        <w:rPr>
          <w:rFonts w:ascii="黑体" w:eastAsia="黑体" w:hAnsi="黑体" w:cs="黑体" w:hint="eastAsia"/>
        </w:rPr>
        <w:br w:type="page"/>
      </w:r>
      <w:bookmarkStart w:id="26" w:name="_Toc167895867"/>
      <w:r>
        <w:rPr>
          <w:rFonts w:ascii="黑体" w:eastAsia="黑体" w:hAnsi="黑体" w:cs="黑体" w:hint="eastAsia"/>
        </w:rPr>
        <w:t>常见问题</w:t>
      </w:r>
      <w:bookmarkEnd w:id="26"/>
    </w:p>
    <w:p w:rsidR="0088043F">
      <w:pPr>
        <w:pStyle w:val="ListParagraph"/>
        <w:spacing w:after="0" w:line="240" w:lineRule="auto"/>
        <w:ind w:firstLine="560"/>
        <w:rPr>
          <w:rFonts w:ascii="仿宋_GB2312" w:eastAsia="仿宋_GB2312" w:hAnsi="仿宋_GB2312" w:cs="仿宋_GB2312"/>
          <w:sz w:val="28"/>
          <w:szCs w:val="32"/>
        </w:rPr>
      </w:pPr>
      <w:r>
        <w:rPr>
          <w:rFonts w:ascii="仿宋_GB2312" w:eastAsia="仿宋_GB2312" w:hAnsi="仿宋_GB2312" w:cs="仿宋_GB2312" w:hint="eastAsia"/>
          <w:sz w:val="28"/>
          <w:szCs w:val="32"/>
        </w:rPr>
        <w:t>1.</w:t>
      </w:r>
      <w:r>
        <w:rPr>
          <w:rFonts w:ascii="仿宋_GB2312" w:eastAsia="仿宋_GB2312" w:hAnsi="仿宋_GB2312" w:cs="仿宋_GB2312" w:hint="eastAsia"/>
          <w:sz w:val="28"/>
          <w:szCs w:val="32"/>
        </w:rPr>
        <w:t>用户信息完善</w:t>
      </w:r>
    </w:p>
    <w:p w:rsidR="0088043F">
      <w:pPr>
        <w:spacing w:after="0" w:line="240" w:lineRule="auto"/>
        <w:ind w:firstLine="560"/>
        <w:jc w:val="left"/>
        <w:rPr>
          <w:rFonts w:ascii="仿宋_GB2312" w:eastAsia="仿宋_GB2312" w:hAnsi="仿宋_GB2312" w:cs="仿宋_GB2312"/>
          <w:sz w:val="28"/>
          <w:szCs w:val="32"/>
        </w:rPr>
      </w:pPr>
      <w:r>
        <w:rPr>
          <w:rFonts w:ascii="仿宋_GB2312" w:eastAsia="仿宋_GB2312" w:hAnsi="仿宋_GB2312" w:cs="仿宋_GB2312" w:hint="eastAsia"/>
          <w:sz w:val="28"/>
          <w:szCs w:val="32"/>
        </w:rPr>
        <w:t>提示用户信息不全时，需要用户进行信息完善，请填写所有带星号的信息栏，确保信息正确后点击“确认”提交相关信息。</w:t>
      </w:r>
    </w:p>
    <w:p w:rsidR="0088043F">
      <w:pPr>
        <w:spacing w:after="0" w:line="240" w:lineRule="auto"/>
        <w:ind w:firstLine="420"/>
        <w:jc w:val="center"/>
        <w:rPr>
          <w:rFonts w:ascii="仿宋_GB2312" w:eastAsia="仿宋_GB2312" w:hAnsi="仿宋_GB2312" w:cs="仿宋_GB2312"/>
        </w:rPr>
      </w:pPr>
      <w:r>
        <w:rPr>
          <w:rFonts w:ascii="仿宋_GB2312" w:eastAsia="仿宋_GB2312" w:hAnsi="仿宋_GB2312" w:cs="仿宋_GB2312" w:hint="eastAsia"/>
          <w:noProof/>
        </w:rPr>
        <w:drawing>
          <wp:inline distT="0" distB="0" distL="114300" distR="114300">
            <wp:extent cx="4608195" cy="1791335"/>
            <wp:effectExtent l="0" t="0" r="1905" b="18415"/>
            <wp:docPr id="23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31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4608195" cy="1791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043F">
      <w:pPr>
        <w:pStyle w:val="ListParagraph"/>
        <w:spacing w:after="0" w:line="240" w:lineRule="auto"/>
        <w:ind w:firstLine="560"/>
        <w:rPr>
          <w:rFonts w:ascii="仿宋_GB2312" w:eastAsia="仿宋_GB2312" w:hAnsi="仿宋_GB2312" w:cs="仿宋_GB2312"/>
          <w:sz w:val="28"/>
          <w:szCs w:val="28"/>
        </w:rPr>
      </w:pPr>
      <w:r>
        <w:rPr>
          <w:rFonts w:ascii="仿宋_GB2312" w:eastAsia="仿宋_GB2312" w:hAnsi="仿宋_GB2312" w:cs="仿宋_GB2312" w:hint="eastAsia"/>
          <w:sz w:val="28"/>
          <w:szCs w:val="28"/>
        </w:rPr>
        <w:t>2.</w:t>
      </w:r>
      <w:r>
        <w:rPr>
          <w:rFonts w:ascii="仿宋_GB2312" w:eastAsia="仿宋_GB2312" w:hAnsi="仿宋_GB2312" w:cs="仿宋_GB2312" w:hint="eastAsia"/>
          <w:sz w:val="28"/>
          <w:szCs w:val="28"/>
        </w:rPr>
        <w:t>没有权限进入外国专家项目管理信息系统</w:t>
      </w:r>
      <w:r>
        <w:rPr>
          <w:rFonts w:ascii="仿宋_GB2312" w:eastAsia="仿宋_GB2312" w:hAnsi="仿宋_GB2312" w:cs="仿宋_GB2312" w:hint="eastAsia"/>
          <w:sz w:val="28"/>
          <w:szCs w:val="28"/>
        </w:rPr>
        <w:t>/</w:t>
      </w:r>
      <w:r>
        <w:rPr>
          <w:rFonts w:ascii="仿宋_GB2312" w:eastAsia="仿宋_GB2312" w:hAnsi="仿宋_GB2312" w:cs="仿宋_GB2312" w:hint="eastAsia"/>
          <w:bCs/>
          <w:sz w:val="28"/>
          <w:szCs w:val="32"/>
        </w:rPr>
        <w:t>外国人来华工作管理服务系统</w:t>
      </w:r>
    </w:p>
    <w:p w:rsidR="0088043F">
      <w:pPr>
        <w:spacing w:after="0" w:line="240" w:lineRule="auto"/>
        <w:ind w:firstLine="560"/>
        <w:rPr>
          <w:rFonts w:eastAsia="仿宋_GB2312"/>
        </w:rPr>
      </w:pPr>
      <w:r>
        <w:rPr>
          <w:rFonts w:ascii="仿宋_GB2312" w:eastAsia="仿宋_GB2312" w:hAnsi="仿宋_GB2312" w:cs="仿宋_GB2312" w:hint="eastAsia"/>
          <w:sz w:val="28"/>
          <w:szCs w:val="28"/>
        </w:rPr>
        <w:t>若个人用户点击服务事项，提示没有权限办理该事项，个人可联系企业法人，法人用户授权后，个人用户就可以使用相关服务了。</w:t>
      </w:r>
    </w:p>
    <w:p w:rsidR="0088043F">
      <w:pPr>
        <w:pStyle w:val="ListParagraph"/>
        <w:spacing w:after="0" w:line="240" w:lineRule="auto"/>
        <w:ind w:firstLine="560"/>
        <w:rPr>
          <w:rFonts w:ascii="仿宋_GB2312" w:eastAsia="仿宋_GB2312" w:hAnsi="仿宋_GB2312" w:cs="仿宋_GB2312"/>
          <w:sz w:val="28"/>
          <w:szCs w:val="28"/>
        </w:rPr>
      </w:pPr>
      <w:r>
        <w:rPr>
          <w:rFonts w:ascii="仿宋_GB2312" w:eastAsia="仿宋_GB2312" w:hAnsi="仿宋_GB2312" w:cs="仿宋_GB2312" w:hint="eastAsia"/>
          <w:sz w:val="28"/>
          <w:szCs w:val="28"/>
        </w:rPr>
        <w:t>3.</w:t>
      </w:r>
      <w:r>
        <w:rPr>
          <w:rFonts w:ascii="仿宋_GB2312" w:eastAsia="仿宋_GB2312" w:hAnsi="仿宋_GB2312" w:cs="仿宋_GB2312" w:hint="eastAsia"/>
          <w:sz w:val="28"/>
          <w:szCs w:val="28"/>
        </w:rPr>
        <w:t>法人用户无法绑定经办人（个人）</w:t>
      </w:r>
    </w:p>
    <w:p w:rsidR="0088043F">
      <w:pPr>
        <w:spacing w:after="0" w:line="240" w:lineRule="auto"/>
        <w:ind w:firstLine="560"/>
        <w:rPr>
          <w:rFonts w:ascii="仿宋_GB2312" w:eastAsia="仿宋_GB2312" w:hAnsi="仿宋_GB2312" w:cs="仿宋_GB2312"/>
          <w:sz w:val="28"/>
          <w:szCs w:val="28"/>
        </w:rPr>
      </w:pPr>
      <w:r>
        <w:rPr>
          <w:rFonts w:ascii="仿宋_GB2312" w:eastAsia="仿宋_GB2312" w:hAnsi="仿宋_GB2312" w:cs="仿宋_GB2312" w:hint="eastAsia"/>
          <w:sz w:val="28"/>
          <w:szCs w:val="28"/>
        </w:rPr>
        <w:t>法人用户绑定经办人，如果无法通过身份证号码搜索到对应个人，请联系对应经办人，经办人在</w:t>
      </w:r>
      <w:r>
        <w:rPr>
          <w:rFonts w:ascii="仿宋_GB2312" w:eastAsia="仿宋_GB2312" w:hAnsi="仿宋_GB2312" w:cs="仿宋_GB2312" w:hint="eastAsia"/>
          <w:sz w:val="28"/>
          <w:szCs w:val="28"/>
        </w:rPr>
        <w:t>全国人社政务</w:t>
      </w:r>
      <w:r>
        <w:rPr>
          <w:rFonts w:ascii="仿宋_GB2312" w:eastAsia="仿宋_GB2312" w:hAnsi="仿宋_GB2312" w:cs="仿宋_GB2312" w:hint="eastAsia"/>
          <w:sz w:val="28"/>
          <w:szCs w:val="28"/>
        </w:rPr>
        <w:t>服务平台注册个人用户并实人认证后，法人用户即可以搜索并绑定经办人。</w:t>
      </w:r>
    </w:p>
    <w:p w:rsidR="0088043F">
      <w:pPr>
        <w:pStyle w:val="ListParagraph"/>
        <w:spacing w:after="0" w:line="240" w:lineRule="auto"/>
        <w:ind w:firstLine="560"/>
        <w:rPr>
          <w:rFonts w:ascii="仿宋_GB2312" w:eastAsia="仿宋_GB2312" w:hAnsi="仿宋_GB2312" w:cs="仿宋_GB2312"/>
          <w:sz w:val="28"/>
          <w:szCs w:val="28"/>
        </w:rPr>
      </w:pPr>
      <w:r>
        <w:rPr>
          <w:rFonts w:ascii="仿宋_GB2312" w:eastAsia="仿宋_GB2312" w:hAnsi="仿宋_GB2312" w:cs="仿宋_GB2312" w:hint="eastAsia"/>
          <w:sz w:val="28"/>
          <w:szCs w:val="28"/>
        </w:rPr>
        <w:t>5.</w:t>
      </w:r>
      <w:r>
        <w:rPr>
          <w:rFonts w:ascii="仿宋_GB2312" w:eastAsia="仿宋_GB2312" w:hAnsi="仿宋_GB2312" w:cs="仿宋_GB2312" w:hint="eastAsia"/>
          <w:sz w:val="28"/>
          <w:szCs w:val="28"/>
        </w:rPr>
        <w:t>经办人变更</w:t>
      </w:r>
    </w:p>
    <w:p w:rsidR="0088043F">
      <w:pPr>
        <w:spacing w:after="0" w:line="240" w:lineRule="auto"/>
        <w:ind w:firstLine="560"/>
        <w:rPr>
          <w:rFonts w:ascii="仿宋_GB2312" w:eastAsia="仿宋_GB2312" w:hAnsi="仿宋_GB2312" w:cs="仿宋_GB2312"/>
          <w:sz w:val="28"/>
          <w:szCs w:val="28"/>
        </w:rPr>
      </w:pPr>
      <w:r>
        <w:rPr>
          <w:rFonts w:ascii="仿宋_GB2312" w:eastAsia="仿宋_GB2312" w:hAnsi="仿宋_GB2312" w:cs="仿宋_GB2312" w:hint="eastAsia"/>
          <w:sz w:val="28"/>
          <w:szCs w:val="28"/>
        </w:rPr>
        <w:t>经办人变更，个人可联系法人用户将权限重新授权给新用户即可。</w:t>
      </w:r>
    </w:p>
    <w:p w:rsidR="0088043F">
      <w:pPr>
        <w:pStyle w:val="ListParagraph"/>
        <w:spacing w:after="0" w:line="240" w:lineRule="auto"/>
        <w:ind w:firstLine="560"/>
        <w:rPr>
          <w:rFonts w:ascii="仿宋_GB2312" w:eastAsia="仿宋_GB2312" w:hAnsi="仿宋_GB2312" w:cs="仿宋_GB2312"/>
          <w:sz w:val="28"/>
          <w:szCs w:val="28"/>
        </w:rPr>
      </w:pPr>
    </w:p>
    <w:sectPr>
      <w:headerReference w:type="even" r:id="rId49"/>
      <w:headerReference w:type="default" r:id="rId50"/>
      <w:footerReference w:type="even" r:id="rId51"/>
      <w:footerReference w:type="default" r:id="rId52"/>
      <w:headerReference w:type="first" r:id="rId53"/>
      <w:footerReference w:type="first" r:id="rId54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楷体_GB2312">
    <w:panose1 w:val="02010609030101010101"/>
    <w:charset w:val="86"/>
    <w:family w:val="modern"/>
    <w:pitch w:val="fixed"/>
    <w:sig w:usb0="00000001" w:usb1="080E0000" w:usb2="00000010" w:usb3="00000000" w:csb0="0004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043F">
    <w:pPr>
      <w:pStyle w:val="Footer"/>
      <w:ind w:firstLine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67385504"/>
    </w:sdtPr>
    <w:sdtContent>
      <w:p w:rsidR="0088043F">
        <w:pPr>
          <w:pStyle w:val="Footer"/>
          <w:ind w:firstLine="360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 w:rsidR="0088043F">
    <w:pPr>
      <w:pStyle w:val="Footer"/>
      <w:ind w:firstLine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043F">
    <w:pPr>
      <w:pStyle w:val="Footer"/>
      <w:ind w:firstLine="360"/>
    </w:pP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043F">
    <w:pPr>
      <w:pStyle w:val="Header"/>
      <w:ind w:firstLine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043F">
    <w:pPr>
      <w:pStyle w:val="Header"/>
      <w:pBdr>
        <w:bottom w:val="nil"/>
      </w:pBdr>
      <w:ind w:firstLine="360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043F">
    <w:pPr>
      <w:pStyle w:val="Header"/>
      <w:ind w:firstLine="36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AC6854"/>
    <w:multiLevelType w:val="singleLevel"/>
    <w:tmpl w:val="FFAC6854"/>
    <w:lvl w:ilvl="0">
      <w:start w:val="1"/>
      <w:numFmt w:val="chineseCounting"/>
      <w:suff w:val="nothing"/>
      <w:lvlText w:val="%1、"/>
      <w:lvlJc w:val="left"/>
      <w:pPr>
        <w:ind w:left="0" w:firstLine="42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bordersDoNotSurroundHeader/>
  <w:bordersDoNotSurroundFooter/>
  <w:proofState w:spelling="clean" w:grammar="clean"/>
  <w:doNotTrackMoves/>
  <w:defaultTabStop w:val="420"/>
  <w:drawingGridHorizontalSpacing w:val="105"/>
  <w:drawingGridVerticalSpacing w:val="156"/>
  <w:displayHorizontalDrawingGridEvery w:val="2"/>
  <w:displayVerticalDrawingGridEvery w:val="2"/>
  <w:noPunctuationKerning/>
  <w:characterSpacingControl w:val="compressPunctuation"/>
  <m:mathPr>
    <m:mathFont m:val="Cambria Math"/>
  </m:mathPr>
  <w:compat>
    <w:spaceForUL/>
    <w:balanceSingleByteDoubleByteWidth/>
    <w:doNotLeaveBackslashAlone/>
    <w:ulTrailSpace/>
    <w:doNotExpandShiftReturn/>
    <w:adjustLineHeightInTable/>
    <w:useFELayout/>
  </w:compat>
  <w:docVars>
    <w:docVar w:name="commondata" w:val="eyJoZGlkIjoiYWIxN2FmNzUzNjJkYzAxODQzNWFhODk2OWNlMDA3YjAifQ=="/>
  </w:docVars>
  <w:themeFontLang w:val="en-US" w:eastAsia="zh-CN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 w:qFormat="1"/>
    <w:lsdException w:name="toc 3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unhideWhenUsed="1" w:qFormat="1"/>
    <w:lsdException w:name="header" w:unhideWhenUsed="1" w:qFormat="1"/>
    <w:lsdException w:name="footer" w:unhideWhenUsed="1" w:qFormat="1"/>
    <w:lsdException w:name="index heading" w:semiHidden="1" w:unhideWhenUsed="1"/>
    <w:lsdException w:name="caption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next w:val="BodyText"/>
    <w:qFormat/>
    <w:pPr>
      <w:widowControl w:val="0"/>
      <w:ind w:firstLine="20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Heading1">
    <w:name w:val="heading 1"/>
    <w:basedOn w:val="Normal"/>
    <w:next w:val="Normal"/>
    <w:link w:val="1"/>
    <w:uiPriority w:val="9"/>
    <w:qFormat/>
    <w:pPr>
      <w:keepNext/>
      <w:keepLines/>
      <w:spacing w:line="360" w:lineRule="auto"/>
      <w:outlineLvl w:val="0"/>
    </w:pPr>
    <w:rPr>
      <w:bCs/>
      <w:kern w:val="44"/>
      <w:sz w:val="44"/>
      <w:szCs w:val="44"/>
    </w:rPr>
  </w:style>
  <w:style w:type="paragraph" w:styleId="Heading2">
    <w:name w:val="heading 2"/>
    <w:basedOn w:val="Normal"/>
    <w:next w:val="Normal"/>
    <w:link w:val="2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Heading3">
    <w:name w:val="heading 3"/>
    <w:basedOn w:val="Normal"/>
    <w:next w:val="Normal"/>
    <w:link w:val="3"/>
    <w:uiPriority w:val="9"/>
    <w:unhideWhenUsed/>
    <w:qFormat/>
    <w:pPr>
      <w:keepNext/>
      <w:keepLines/>
      <w:spacing w:before="260" w:after="260" w:line="416" w:lineRule="auto"/>
      <w:outlineLvl w:val="2"/>
    </w:pPr>
    <w:rPr>
      <w:bCs/>
      <w:sz w:val="32"/>
      <w:szCs w:val="32"/>
    </w:rPr>
  </w:style>
  <w:style w:type="paragraph" w:styleId="Heading4">
    <w:name w:val="heading 4"/>
    <w:basedOn w:val="Normal"/>
    <w:next w:val="Normal"/>
    <w:link w:val="4"/>
    <w:uiPriority w:val="9"/>
    <w:unhideWhenUsed/>
    <w:qFormat/>
    <w:pPr>
      <w:keepNext/>
      <w:keepLines/>
      <w:spacing w:before="280" w:after="290" w:line="376" w:lineRule="auto"/>
      <w:ind w:firstLine="0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99"/>
    <w:semiHidden/>
    <w:unhideWhenUsed/>
    <w:qFormat/>
    <w:pPr>
      <w:spacing w:after="120"/>
    </w:pPr>
  </w:style>
  <w:style w:type="paragraph" w:styleId="Caption">
    <w:name w:val="caption"/>
    <w:basedOn w:val="Normal"/>
    <w:next w:val="Normal"/>
    <w:link w:val="a"/>
    <w:qFormat/>
    <w:pPr>
      <w:widowControl/>
      <w:spacing w:before="24" w:after="24"/>
      <w:jc w:val="center"/>
    </w:pPr>
    <w:rPr>
      <w:rFonts w:ascii="Times New Roman" w:eastAsia="黑体" w:hAnsi="Times New Roman"/>
      <w:b/>
      <w:bCs/>
      <w:color w:val="000000"/>
    </w:rPr>
  </w:style>
  <w:style w:type="paragraph" w:styleId="CommentText">
    <w:name w:val="annotation text"/>
    <w:basedOn w:val="Normal"/>
    <w:link w:val="a2"/>
    <w:uiPriority w:val="99"/>
    <w:unhideWhenUsed/>
    <w:qFormat/>
    <w:pPr>
      <w:jc w:val="left"/>
    </w:pPr>
  </w:style>
  <w:style w:type="paragraph" w:styleId="TOC3">
    <w:name w:val="toc 3"/>
    <w:basedOn w:val="Normal"/>
    <w:next w:val="Normal"/>
    <w:uiPriority w:val="39"/>
    <w:unhideWhenUsed/>
    <w:qFormat/>
    <w:pPr>
      <w:widowControl/>
      <w:spacing w:after="100" w:line="259" w:lineRule="auto"/>
      <w:ind w:left="440" w:firstLine="0"/>
      <w:jc w:val="left"/>
    </w:pPr>
    <w:rPr>
      <w:rFonts w:cs="Times New Roman"/>
      <w:kern w:val="0"/>
      <w:sz w:val="22"/>
    </w:rPr>
  </w:style>
  <w:style w:type="paragraph" w:styleId="Footer">
    <w:name w:val="footer"/>
    <w:basedOn w:val="Normal"/>
    <w:link w:val="a1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Header">
    <w:name w:val="header"/>
    <w:basedOn w:val="Normal"/>
    <w:link w:val="a0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TOC1">
    <w:name w:val="toc 1"/>
    <w:basedOn w:val="Normal"/>
    <w:next w:val="Normal"/>
    <w:uiPriority w:val="39"/>
    <w:unhideWhenUsed/>
    <w:qFormat/>
    <w:pPr>
      <w:widowControl/>
      <w:spacing w:after="100" w:line="259" w:lineRule="auto"/>
      <w:ind w:firstLine="0"/>
      <w:jc w:val="left"/>
    </w:pPr>
    <w:rPr>
      <w:rFonts w:cs="Times New Roman"/>
      <w:kern w:val="0"/>
      <w:sz w:val="22"/>
    </w:rPr>
  </w:style>
  <w:style w:type="paragraph" w:styleId="TOC2">
    <w:name w:val="toc 2"/>
    <w:basedOn w:val="Normal"/>
    <w:next w:val="Normal"/>
    <w:uiPriority w:val="39"/>
    <w:unhideWhenUsed/>
    <w:qFormat/>
    <w:pPr>
      <w:widowControl/>
      <w:spacing w:after="100" w:line="259" w:lineRule="auto"/>
      <w:ind w:left="220" w:firstLine="0"/>
      <w:jc w:val="left"/>
    </w:pPr>
    <w:rPr>
      <w:rFonts w:cs="Times New Roman"/>
      <w:kern w:val="0"/>
      <w:sz w:val="22"/>
    </w:rPr>
  </w:style>
  <w:style w:type="paragraph" w:styleId="CommentSubject">
    <w:name w:val="annotation subject"/>
    <w:basedOn w:val="CommentText"/>
    <w:next w:val="CommentText"/>
    <w:link w:val="a3"/>
    <w:uiPriority w:val="99"/>
    <w:semiHidden/>
    <w:unhideWhenUsed/>
    <w:qFormat/>
    <w:rPr>
      <w:b/>
      <w:bCs/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character" w:styleId="Hyperlink">
    <w:name w:val="Hyperlink"/>
    <w:basedOn w:val="DefaultParagraphFont"/>
    <w:uiPriority w:val="99"/>
    <w:unhideWhenUsed/>
    <w:qFormat/>
    <w:rPr>
      <w:color w:val="0563C1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qFormat/>
    <w:rPr>
      <w:sz w:val="21"/>
      <w:szCs w:val="21"/>
    </w:rPr>
  </w:style>
  <w:style w:type="character" w:customStyle="1" w:styleId="1">
    <w:name w:val="标题 1 字符"/>
    <w:basedOn w:val="DefaultParagraphFont"/>
    <w:link w:val="Heading1"/>
    <w:uiPriority w:val="9"/>
    <w:qFormat/>
    <w:rPr>
      <w:bCs/>
      <w:kern w:val="44"/>
      <w:sz w:val="44"/>
      <w:szCs w:val="44"/>
    </w:rPr>
  </w:style>
  <w:style w:type="paragraph" w:styleId="ListParagraph">
    <w:name w:val="List Paragraph"/>
    <w:basedOn w:val="Normal"/>
    <w:uiPriority w:val="34"/>
    <w:qFormat/>
    <w:pPr>
      <w:ind w:firstLine="420"/>
    </w:pPr>
  </w:style>
  <w:style w:type="character" w:customStyle="1" w:styleId="a">
    <w:name w:val="题注 字符"/>
    <w:link w:val="Caption"/>
    <w:qFormat/>
    <w:rPr>
      <w:rFonts w:ascii="Times New Roman" w:eastAsia="黑体" w:hAnsi="Times New Roman"/>
      <w:b/>
      <w:bCs/>
      <w:color w:val="000000"/>
    </w:rPr>
  </w:style>
  <w:style w:type="character" w:customStyle="1" w:styleId="a0">
    <w:name w:val="页眉 字符"/>
    <w:basedOn w:val="DefaultParagraphFont"/>
    <w:link w:val="Header"/>
    <w:uiPriority w:val="99"/>
    <w:qFormat/>
    <w:rPr>
      <w:sz w:val="18"/>
      <w:szCs w:val="18"/>
    </w:rPr>
  </w:style>
  <w:style w:type="character" w:customStyle="1" w:styleId="a1">
    <w:name w:val="页脚 字符"/>
    <w:basedOn w:val="DefaultParagraphFont"/>
    <w:link w:val="Footer"/>
    <w:uiPriority w:val="99"/>
    <w:qFormat/>
    <w:rPr>
      <w:sz w:val="18"/>
      <w:szCs w:val="18"/>
    </w:rPr>
  </w:style>
  <w:style w:type="character" w:customStyle="1" w:styleId="2">
    <w:name w:val="标题 2 字符"/>
    <w:basedOn w:val="DefaultParagraphFont"/>
    <w:link w:val="Heading2"/>
    <w:uiPriority w:val="9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">
    <w:name w:val="标题 3 字符"/>
    <w:basedOn w:val="DefaultParagraphFont"/>
    <w:link w:val="Heading3"/>
    <w:uiPriority w:val="9"/>
    <w:qFormat/>
    <w:rPr>
      <w:bCs/>
      <w:sz w:val="32"/>
      <w:szCs w:val="32"/>
    </w:rPr>
  </w:style>
  <w:style w:type="character" w:customStyle="1" w:styleId="4">
    <w:name w:val="标题 4 字符"/>
    <w:basedOn w:val="DefaultParagraphFont"/>
    <w:link w:val="Heading4"/>
    <w:uiPriority w:val="9"/>
    <w:qFormat/>
    <w:rPr>
      <w:rFonts w:asciiTheme="majorHAnsi" w:eastAsiaTheme="majorEastAsia" w:hAnsiTheme="majorHAnsi" w:cstheme="majorBidi"/>
      <w:b/>
      <w:bCs/>
      <w:sz w:val="28"/>
      <w:szCs w:val="28"/>
    </w:rPr>
  </w:style>
  <w:style w:type="table" w:customStyle="1" w:styleId="4-11">
    <w:name w:val="网格表 4 - 着色 11"/>
    <w:basedOn w:val="TableNormal"/>
    <w:uiPriority w:val="49"/>
    <w:qFormat/>
    <w:tblPr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character" w:customStyle="1" w:styleId="a2">
    <w:name w:val="批注文字 字符"/>
    <w:basedOn w:val="DefaultParagraphFont"/>
    <w:link w:val="CommentText"/>
    <w:uiPriority w:val="99"/>
    <w:qFormat/>
    <w:rPr>
      <w:kern w:val="2"/>
      <w:sz w:val="21"/>
      <w:szCs w:val="22"/>
    </w:rPr>
  </w:style>
  <w:style w:type="character" w:customStyle="1" w:styleId="a3">
    <w:name w:val="批注主题 字符"/>
    <w:basedOn w:val="a2"/>
    <w:link w:val="CommentSubject"/>
    <w:uiPriority w:val="99"/>
    <w:semiHidden/>
    <w:qFormat/>
    <w:rPr>
      <w:b/>
      <w:bCs/>
      <w:kern w:val="2"/>
      <w:sz w:val="21"/>
      <w:szCs w:val="22"/>
    </w:rPr>
  </w:style>
  <w:style w:type="paragraph" w:customStyle="1" w:styleId="WPSOffice1">
    <w:name w:val="WPSOffice手动目录 1"/>
    <w:qFormat/>
  </w:style>
  <w:style w:type="paragraph" w:customStyle="1" w:styleId="WPSOffice2">
    <w:name w:val="WPSOffice手动目录 2"/>
    <w:qFormat/>
    <w:pPr>
      <w:ind w:left="200"/>
    </w:pPr>
  </w:style>
  <w:style w:type="paragraph" w:customStyle="1" w:styleId="WPSOffice3">
    <w:name w:val="WPSOffice手动目录 3"/>
    <w:qFormat/>
    <w:pPr>
      <w:ind w:left="400"/>
    </w:pPr>
  </w:style>
  <w:style w:type="paragraph" w:customStyle="1" w:styleId="10">
    <w:name w:val="修订1"/>
    <w:uiPriority w:val="99"/>
    <w:hidden/>
    <w:unhideWhenUsed/>
    <w:qFormat/>
    <w:pPr>
      <w:spacing w:after="0" w:line="240" w:lineRule="auto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customStyle="1" w:styleId="TOC10">
    <w:name w:val="TOC 标题1"/>
    <w:basedOn w:val="Heading1"/>
    <w:next w:val="Normal"/>
    <w:uiPriority w:val="39"/>
    <w:unhideWhenUsed/>
    <w:qFormat/>
    <w:pPr>
      <w:widowControl/>
      <w:spacing w:before="240" w:after="0" w:line="259" w:lineRule="auto"/>
      <w:ind w:firstLine="0"/>
      <w:jc w:val="left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kern w:val="0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6.jpeg" /><Relationship Id="rId11" Type="http://schemas.openxmlformats.org/officeDocument/2006/relationships/image" Target="media/image7.jpeg" /><Relationship Id="rId12" Type="http://schemas.openxmlformats.org/officeDocument/2006/relationships/image" Target="media/image8.jpeg" /><Relationship Id="rId13" Type="http://schemas.openxmlformats.org/officeDocument/2006/relationships/image" Target="media/image9.png" /><Relationship Id="rId14" Type="http://schemas.openxmlformats.org/officeDocument/2006/relationships/image" Target="media/image10.png" /><Relationship Id="rId15" Type="http://schemas.openxmlformats.org/officeDocument/2006/relationships/image" Target="media/image11.png" /><Relationship Id="rId16" Type="http://schemas.openxmlformats.org/officeDocument/2006/relationships/image" Target="media/image12.png" /><Relationship Id="rId17" Type="http://schemas.openxmlformats.org/officeDocument/2006/relationships/image" Target="media/image13.png" /><Relationship Id="rId18" Type="http://schemas.openxmlformats.org/officeDocument/2006/relationships/image" Target="media/image14.png" /><Relationship Id="rId19" Type="http://schemas.openxmlformats.org/officeDocument/2006/relationships/image" Target="media/image15.png" /><Relationship Id="rId2" Type="http://schemas.openxmlformats.org/officeDocument/2006/relationships/webSettings" Target="webSettings.xml" /><Relationship Id="rId20" Type="http://schemas.openxmlformats.org/officeDocument/2006/relationships/image" Target="media/image16.jpeg" /><Relationship Id="rId21" Type="http://schemas.openxmlformats.org/officeDocument/2006/relationships/image" Target="media/image17.jpeg" /><Relationship Id="rId22" Type="http://schemas.openxmlformats.org/officeDocument/2006/relationships/image" Target="media/image18.jpeg" /><Relationship Id="rId23" Type="http://schemas.openxmlformats.org/officeDocument/2006/relationships/image" Target="media/image19.jpeg" /><Relationship Id="rId24" Type="http://schemas.openxmlformats.org/officeDocument/2006/relationships/image" Target="media/image20.png" /><Relationship Id="rId25" Type="http://schemas.openxmlformats.org/officeDocument/2006/relationships/image" Target="media/image21.png" /><Relationship Id="rId26" Type="http://schemas.openxmlformats.org/officeDocument/2006/relationships/image" Target="media/image22.png" /><Relationship Id="rId27" Type="http://schemas.openxmlformats.org/officeDocument/2006/relationships/image" Target="media/image23.png" /><Relationship Id="rId28" Type="http://schemas.openxmlformats.org/officeDocument/2006/relationships/image" Target="media/image24.png" /><Relationship Id="rId29" Type="http://schemas.openxmlformats.org/officeDocument/2006/relationships/image" Target="media/image25.png" /><Relationship Id="rId3" Type="http://schemas.openxmlformats.org/officeDocument/2006/relationships/fontTable" Target="fontTable.xml" /><Relationship Id="rId30" Type="http://schemas.openxmlformats.org/officeDocument/2006/relationships/image" Target="media/image26.png" /><Relationship Id="rId31" Type="http://schemas.openxmlformats.org/officeDocument/2006/relationships/image" Target="media/image27.png" /><Relationship Id="rId32" Type="http://schemas.openxmlformats.org/officeDocument/2006/relationships/image" Target="media/image28.png" /><Relationship Id="rId33" Type="http://schemas.openxmlformats.org/officeDocument/2006/relationships/image" Target="media/image29.png" /><Relationship Id="rId34" Type="http://schemas.openxmlformats.org/officeDocument/2006/relationships/image" Target="media/image30.png" /><Relationship Id="rId35" Type="http://schemas.openxmlformats.org/officeDocument/2006/relationships/image" Target="media/image31.jpeg" /><Relationship Id="rId36" Type="http://schemas.openxmlformats.org/officeDocument/2006/relationships/image" Target="media/image32.png" /><Relationship Id="rId37" Type="http://schemas.openxmlformats.org/officeDocument/2006/relationships/image" Target="media/image33.jpeg" /><Relationship Id="rId38" Type="http://schemas.openxmlformats.org/officeDocument/2006/relationships/image" Target="media/image34.png" /><Relationship Id="rId39" Type="http://schemas.openxmlformats.org/officeDocument/2006/relationships/image" Target="media/image35.png" /><Relationship Id="rId4" Type="http://schemas.openxmlformats.org/officeDocument/2006/relationships/customXml" Target="../customXml/item1.xml" /><Relationship Id="rId40" Type="http://schemas.openxmlformats.org/officeDocument/2006/relationships/image" Target="media/image36.png" /><Relationship Id="rId41" Type="http://schemas.openxmlformats.org/officeDocument/2006/relationships/image" Target="media/image37.png" /><Relationship Id="rId42" Type="http://schemas.openxmlformats.org/officeDocument/2006/relationships/image" Target="media/image38.png" /><Relationship Id="rId43" Type="http://schemas.openxmlformats.org/officeDocument/2006/relationships/image" Target="media/image39.png" /><Relationship Id="rId44" Type="http://schemas.openxmlformats.org/officeDocument/2006/relationships/image" Target="media/image40.png" /><Relationship Id="rId45" Type="http://schemas.openxmlformats.org/officeDocument/2006/relationships/image" Target="media/image41.png" /><Relationship Id="rId46" Type="http://schemas.openxmlformats.org/officeDocument/2006/relationships/image" Target="media/image42.png" /><Relationship Id="rId47" Type="http://schemas.openxmlformats.org/officeDocument/2006/relationships/image" Target="media/image43.png" /><Relationship Id="rId48" Type="http://schemas.openxmlformats.org/officeDocument/2006/relationships/image" Target="media/image44.png" /><Relationship Id="rId49" Type="http://schemas.openxmlformats.org/officeDocument/2006/relationships/header" Target="header1.xml" /><Relationship Id="rId5" Type="http://schemas.openxmlformats.org/officeDocument/2006/relationships/image" Target="media/image1.png" /><Relationship Id="rId50" Type="http://schemas.openxmlformats.org/officeDocument/2006/relationships/header" Target="header2.xml" /><Relationship Id="rId51" Type="http://schemas.openxmlformats.org/officeDocument/2006/relationships/footer" Target="footer1.xml" /><Relationship Id="rId52" Type="http://schemas.openxmlformats.org/officeDocument/2006/relationships/footer" Target="footer2.xml" /><Relationship Id="rId53" Type="http://schemas.openxmlformats.org/officeDocument/2006/relationships/header" Target="header3.xml" /><Relationship Id="rId54" Type="http://schemas.openxmlformats.org/officeDocument/2006/relationships/footer" Target="footer3.xml" /><Relationship Id="rId55" Type="http://schemas.openxmlformats.org/officeDocument/2006/relationships/theme" Target="theme/theme1.xml" /><Relationship Id="rId56" Type="http://schemas.openxmlformats.org/officeDocument/2006/relationships/numbering" Target="numbering.xml" /><Relationship Id="rId57" Type="http://schemas.openxmlformats.org/officeDocument/2006/relationships/styles" Target="styles.xml" /><Relationship Id="rId6" Type="http://schemas.openxmlformats.org/officeDocument/2006/relationships/image" Target="media/image2.png" /><Relationship Id="rId7" Type="http://schemas.openxmlformats.org/officeDocument/2006/relationships/image" Target="media/image3.png" /><Relationship Id="rId8" Type="http://schemas.openxmlformats.org/officeDocument/2006/relationships/image" Target="media/image4.png" /><Relationship Id="rId9" Type="http://schemas.openxmlformats.org/officeDocument/2006/relationships/image" Target="media/image5.png" 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s:customData xmlns="http://www.wps.cn/officeDocument/2013/wpsCustomData" xmlns:s="http://www.wps.cn/officeDocument/2013/wpsCustomData">
  <customSectProps/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30</Pages>
  <Words>689</Words>
  <Characters>3930</Characters>
  <Application>Microsoft Office Word</Application>
  <DocSecurity>0</DocSecurity>
  <Lines>32</Lines>
  <Paragraphs>9</Paragraphs>
  <ScaleCrop>false</ScaleCrop>
  <Company/>
  <LinksUpToDate>false</LinksUpToDate>
  <CharactersWithSpaces>4610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 xue</dc:creator>
  <cp:lastModifiedBy>徐 浩然</cp:lastModifiedBy>
  <cp:revision>11</cp:revision>
  <dcterms:created xsi:type="dcterms:W3CDTF">2024-04-17T18:53:00Z</dcterms:created>
  <dcterms:modified xsi:type="dcterms:W3CDTF">2024-05-29T09:24:00Z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4BAD6A969047FBE251D21C66445B4CD1_43</vt:lpwstr>
  </property>
  <property fmtid="{D5CDD505-2E9C-101B-9397-08002B2CF9AE}" pid="3" name="KSOProductBuildVer">
    <vt:lpwstr>2052-11.8.2.10534</vt:lpwstr>
  </property>
  <property fmtid="{D5CDD505-2E9C-101B-9397-08002B2CF9AE}" pid="4" name="MSIP_Label_defa4170-0d19-0005-0004-bc88714345d2_ActionId">
    <vt:lpwstr>6da1ea46-7921-40ee-bca2-f61bc9193bb7</vt:lpwstr>
  </property>
  <property fmtid="{D5CDD505-2E9C-101B-9397-08002B2CF9AE}" pid="5" name="MSIP_Label_defa4170-0d19-0005-0004-bc88714345d2_ContentBits">
    <vt:lpwstr>0</vt:lpwstr>
  </property>
  <property fmtid="{D5CDD505-2E9C-101B-9397-08002B2CF9AE}" pid="6" name="MSIP_Label_defa4170-0d19-0005-0004-bc88714345d2_Enabled">
    <vt:lpwstr>true</vt:lpwstr>
  </property>
  <property fmtid="{D5CDD505-2E9C-101B-9397-08002B2CF9AE}" pid="7" name="MSIP_Label_defa4170-0d19-0005-0004-bc88714345d2_Method">
    <vt:lpwstr>Standard</vt:lpwstr>
  </property>
  <property fmtid="{D5CDD505-2E9C-101B-9397-08002B2CF9AE}" pid="8" name="MSIP_Label_defa4170-0d19-0005-0004-bc88714345d2_Name">
    <vt:lpwstr>defa4170-0d19-0005-0004-bc88714345d2</vt:lpwstr>
  </property>
  <property fmtid="{D5CDD505-2E9C-101B-9397-08002B2CF9AE}" pid="9" name="MSIP_Label_defa4170-0d19-0005-0004-bc88714345d2_SetDate">
    <vt:lpwstr>2024-03-28T11:00:06Z</vt:lpwstr>
  </property>
  <property fmtid="{D5CDD505-2E9C-101B-9397-08002B2CF9AE}" pid="10" name="MSIP_Label_defa4170-0d19-0005-0004-bc88714345d2_SiteId">
    <vt:lpwstr>dcdb74bf-36ec-41f4-b36a-7bd15ec365db</vt:lpwstr>
  </property>
</Properties>
</file>